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B2" w:rsidRPr="000F3B61" w:rsidRDefault="000F3B61" w:rsidP="000F3B61">
      <w:pPr>
        <w:jc w:val="center"/>
        <w:rPr>
          <w:rFonts w:ascii="Comic Sans MS" w:hAnsi="Comic Sans MS"/>
          <w:b/>
          <w:i/>
        </w:rPr>
      </w:pPr>
      <w:r w:rsidRPr="000F3B61">
        <w:rPr>
          <w:rFonts w:ascii="Comic Sans MS" w:hAnsi="Comic Sans MS"/>
          <w:b/>
          <w:i/>
        </w:rPr>
        <w:t>CONFERÊNCIA ESTADUAL DE CIÊNCIA, TECNOLOGIA E INOVAÇÃO</w:t>
      </w:r>
    </w:p>
    <w:p w:rsidR="00321CB2" w:rsidRPr="008A20B4" w:rsidRDefault="00321CB2" w:rsidP="000F3B61">
      <w:pPr>
        <w:jc w:val="center"/>
        <w:rPr>
          <w:rFonts w:ascii="Comic Sans MS" w:hAnsi="Comic Sans MS"/>
          <w:b/>
          <w:i/>
        </w:rPr>
      </w:pPr>
    </w:p>
    <w:p w:rsidR="00321CB2" w:rsidRDefault="00321CB2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GOIÁS/2010</w:t>
      </w: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</w:p>
    <w:p w:rsidR="000F3B61" w:rsidRDefault="000F3B61" w:rsidP="000F3B61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PROPOSTAS PARA O DESENVOLVIMENTO SUSTENTÁVEL</w:t>
      </w: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Pr="008A20B4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Default="000F3B6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CONFERÊNCIA ESTADUAL DE CIÊNCIA, TECNOLOGIA E INOVAÇÃO</w:t>
      </w:r>
    </w:p>
    <w:p w:rsidR="000F3B61" w:rsidRDefault="000F3B61">
      <w:pPr>
        <w:rPr>
          <w:rFonts w:ascii="Comic Sans MS" w:hAnsi="Comic Sans MS"/>
          <w:b/>
          <w:i/>
        </w:rPr>
      </w:pPr>
    </w:p>
    <w:p w:rsidR="000F3B61" w:rsidRPr="00D719EC" w:rsidRDefault="000F3B61">
      <w:pPr>
        <w:rPr>
          <w:rFonts w:ascii="Comic Sans MS" w:hAnsi="Comic Sans MS"/>
          <w:b/>
          <w:i/>
        </w:rPr>
      </w:pPr>
    </w:p>
    <w:p w:rsidR="000F3B61" w:rsidRPr="00D719EC" w:rsidRDefault="000F3B61">
      <w:pPr>
        <w:rPr>
          <w:rFonts w:ascii="Comic Sans MS" w:hAnsi="Comic Sans MS"/>
          <w:b/>
          <w:i/>
        </w:rPr>
      </w:pPr>
      <w:r w:rsidRPr="00D719EC">
        <w:rPr>
          <w:rFonts w:ascii="Comic Sans MS" w:hAnsi="Comic Sans MS"/>
          <w:b/>
          <w:i/>
        </w:rPr>
        <w:t>CONTEÚDO PROGRAMÁTICO</w:t>
      </w:r>
    </w:p>
    <w:p w:rsidR="000F3B61" w:rsidRPr="00D719EC" w:rsidRDefault="000F3B61">
      <w:pPr>
        <w:rPr>
          <w:rFonts w:ascii="Comic Sans MS" w:hAnsi="Comic Sans MS"/>
          <w:b/>
          <w:i/>
        </w:rPr>
      </w:pPr>
    </w:p>
    <w:p w:rsidR="000F3B61" w:rsidRPr="00D719EC" w:rsidRDefault="000F3B61">
      <w:pPr>
        <w:rPr>
          <w:rFonts w:ascii="Comic Sans MS" w:hAnsi="Comic Sans MS"/>
          <w:b/>
          <w:i/>
        </w:rPr>
      </w:pPr>
      <w:r w:rsidRPr="00D719EC">
        <w:rPr>
          <w:rFonts w:ascii="Comic Sans MS" w:hAnsi="Comic Sans MS"/>
          <w:b/>
          <w:i/>
        </w:rPr>
        <w:t>I – SISTEMA NACIONAL DE CIÊNCIA, TECNOLOGIA E INOVAÇÃO</w:t>
      </w:r>
    </w:p>
    <w:p w:rsidR="000F3B61" w:rsidRPr="00D719EC" w:rsidRDefault="00D719EC">
      <w:pPr>
        <w:rPr>
          <w:rFonts w:ascii="Comic Sans MS" w:hAnsi="Comic Sans MS"/>
          <w:i/>
        </w:rPr>
      </w:pPr>
      <w:proofErr w:type="gramStart"/>
      <w:r w:rsidRPr="00D719EC">
        <w:rPr>
          <w:rFonts w:ascii="Comic Sans MS" w:hAnsi="Comic Sans MS"/>
          <w:i/>
        </w:rPr>
        <w:t>a</w:t>
      </w:r>
      <w:proofErr w:type="gramEnd"/>
      <w:r w:rsidRPr="00D719EC">
        <w:rPr>
          <w:rFonts w:ascii="Comic Sans MS" w:hAnsi="Comic Sans MS"/>
          <w:i/>
        </w:rPr>
        <w:t xml:space="preserve"> – Sistema Nacional de Ciência, Tecnologia e Inovação</w:t>
      </w:r>
    </w:p>
    <w:p w:rsidR="00D719EC" w:rsidRPr="00D719EC" w:rsidRDefault="00D719EC">
      <w:pPr>
        <w:rPr>
          <w:rFonts w:ascii="Comic Sans MS" w:hAnsi="Comic Sans MS"/>
          <w:i/>
        </w:rPr>
      </w:pPr>
      <w:r w:rsidRPr="00D719EC">
        <w:rPr>
          <w:rFonts w:ascii="Comic Sans MS" w:hAnsi="Comic Sans MS"/>
          <w:i/>
        </w:rPr>
        <w:t xml:space="preserve">b – Operacionalização e mecanismo de aplicação da Lei Estadual de Inovação 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Palestrante 1</w:t>
      </w:r>
      <w:r>
        <w:rPr>
          <w:rFonts w:ascii="Comic Sans MS" w:hAnsi="Comic Sans MS" w:cs="Arial"/>
          <w:i/>
          <w:color w:val="000000"/>
        </w:rPr>
        <w:t xml:space="preserve"> </w:t>
      </w:r>
      <w:r w:rsidRPr="00D719EC">
        <w:rPr>
          <w:rFonts w:ascii="Comic Sans MS" w:hAnsi="Comic Sans MS" w:cs="Arial"/>
          <w:i/>
          <w:color w:val="000000"/>
        </w:rPr>
        <w:t>- Joel Sant’Anna Braga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Palestrante 2</w:t>
      </w:r>
      <w:r>
        <w:rPr>
          <w:rFonts w:ascii="Comic Sans MS" w:hAnsi="Comic Sans MS" w:cs="Arial"/>
          <w:i/>
          <w:color w:val="000000"/>
        </w:rPr>
        <w:t xml:space="preserve"> </w:t>
      </w:r>
      <w:r w:rsidRPr="00D719EC">
        <w:rPr>
          <w:rFonts w:ascii="Comic Sans MS" w:hAnsi="Comic Sans MS" w:cs="Arial"/>
          <w:i/>
          <w:color w:val="000000"/>
        </w:rPr>
        <w:t xml:space="preserve">- Prof. Leonardo Guerra de Rezende Guedes 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 xml:space="preserve">Coordenador: Prof. Edward Madureira Brasil 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Relator: Prof. Fabiano Guimarães Silva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i/>
          <w:color w:val="000000"/>
        </w:rPr>
      </w:pP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i/>
          <w:color w:val="000000"/>
        </w:rPr>
      </w:pPr>
      <w:r w:rsidRPr="00D719EC">
        <w:rPr>
          <w:rFonts w:ascii="Comic Sans MS" w:hAnsi="Comic Sans MS" w:cs="Arial"/>
          <w:b/>
          <w:i/>
          <w:color w:val="000000"/>
        </w:rPr>
        <w:t>II - INOVAÇÃO NA SOCIEDADE E NAS EMPRESAS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a</w:t>
      </w:r>
      <w:proofErr w:type="gramEnd"/>
      <w:r w:rsidRPr="00D719EC">
        <w:rPr>
          <w:rFonts w:ascii="Comic Sans MS" w:hAnsi="Comic Sans MS" w:cs="Arial"/>
          <w:i/>
          <w:color w:val="000000"/>
        </w:rPr>
        <w:t>- Impacto da Lei de Inovação Federal Sobre as Empresas de Tecnologia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Palestrante: Ivan da Glória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b</w:t>
      </w:r>
      <w:proofErr w:type="gramEnd"/>
      <w:r w:rsidRPr="00D719EC">
        <w:rPr>
          <w:rFonts w:ascii="Comic Sans MS" w:hAnsi="Comic Sans MS" w:cs="Arial"/>
          <w:i/>
          <w:color w:val="000000"/>
        </w:rPr>
        <w:t>- Fortalecimento da Microempresa frente as inovações tecnológicas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Palestrante: Dr. Helio Rodrigues de Almeida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c</w:t>
      </w:r>
      <w:proofErr w:type="gramEnd"/>
      <w:r w:rsidRPr="00D719EC">
        <w:rPr>
          <w:rFonts w:ascii="Comic Sans MS" w:hAnsi="Comic Sans MS" w:cs="Arial"/>
          <w:i/>
          <w:color w:val="000000"/>
        </w:rPr>
        <w:t>- Incubadora de Empresas e Parques Tecnológicos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i/>
          <w:color w:val="008000"/>
        </w:rPr>
      </w:pPr>
      <w:r w:rsidRPr="00D719EC">
        <w:rPr>
          <w:rFonts w:ascii="Comic Sans MS" w:hAnsi="Comic Sans MS" w:cs="Arial"/>
          <w:i/>
          <w:color w:val="000000"/>
        </w:rPr>
        <w:t>Palestrante: Prof. Cândido Vieira Borges Filho</w:t>
      </w:r>
      <w:r w:rsidRPr="00D719EC">
        <w:rPr>
          <w:rFonts w:ascii="Comic Sans MS" w:hAnsi="Comic Sans MS" w:cs="Arial"/>
          <w:b/>
          <w:i/>
          <w:color w:val="008000"/>
        </w:rPr>
        <w:t xml:space="preserve"> 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Coordenador:-</w:t>
      </w:r>
      <w:r w:rsidRPr="00D719EC">
        <w:rPr>
          <w:rFonts w:ascii="Comic Sans MS" w:hAnsi="Comic Sans MS" w:cs="Arial"/>
          <w:b/>
          <w:i/>
          <w:color w:val="000000"/>
        </w:rPr>
        <w:t xml:space="preserve"> </w:t>
      </w:r>
      <w:r w:rsidRPr="00D719EC">
        <w:rPr>
          <w:rFonts w:ascii="Comic Sans MS" w:hAnsi="Comic Sans MS" w:cs="Arial"/>
          <w:i/>
          <w:color w:val="000000"/>
        </w:rPr>
        <w:t>Sérgio Duarte de Castro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i/>
          <w:color w:val="000000"/>
        </w:rPr>
      </w:pPr>
      <w:r w:rsidRPr="00D719EC">
        <w:rPr>
          <w:rFonts w:ascii="Comic Sans MS" w:hAnsi="Comic Sans MS" w:cs="Arial"/>
          <w:b/>
          <w:i/>
          <w:color w:val="000000"/>
        </w:rPr>
        <w:t>III - PESQUISA, DESENVOLVIMENTO E INOVAÇÃO EM ÁREAS ESTRATÉGICAS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a</w:t>
      </w:r>
      <w:proofErr w:type="gramEnd"/>
      <w:r w:rsidRPr="00D719EC">
        <w:rPr>
          <w:rFonts w:ascii="Comic Sans MS" w:hAnsi="Comic Sans MS" w:cs="Arial"/>
          <w:i/>
          <w:color w:val="000000"/>
        </w:rPr>
        <w:t>- Bioma-Cerrado- Expansão da Cana-de-Açúcar e Demandas Ambientais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Profa. Selma Simões de Castro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b</w:t>
      </w:r>
      <w:proofErr w:type="gramEnd"/>
      <w:r w:rsidRPr="00D719EC">
        <w:rPr>
          <w:rFonts w:ascii="Comic Sans MS" w:hAnsi="Comic Sans MS" w:cs="Arial"/>
          <w:i/>
          <w:color w:val="000000"/>
        </w:rPr>
        <w:t>- Demandas Sociais no processo de expansão sucroalcooleiro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Prof. José Paulo Pietrafesa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Coordenador: Altair Sales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Relator: Prof. Eduardo de Oliveira Silva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i/>
          <w:color w:val="000000"/>
        </w:rPr>
      </w:pPr>
      <w:proofErr w:type="gramStart"/>
      <w:r w:rsidRPr="00D719EC">
        <w:rPr>
          <w:rFonts w:ascii="Comic Sans MS" w:hAnsi="Comic Sans MS" w:cs="Arial"/>
          <w:b/>
          <w:i/>
          <w:color w:val="000000"/>
        </w:rPr>
        <w:t>4- CIÊNCIA</w:t>
      </w:r>
      <w:proofErr w:type="gramEnd"/>
      <w:r w:rsidRPr="00D719EC">
        <w:rPr>
          <w:rFonts w:ascii="Comic Sans MS" w:hAnsi="Comic Sans MS" w:cs="Arial"/>
          <w:b/>
          <w:i/>
          <w:color w:val="000000"/>
        </w:rPr>
        <w:t>, TECNOLOGIA E INOVAÇÃO PARA O DESENVOLVIMENTO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a</w:t>
      </w:r>
      <w:proofErr w:type="gramEnd"/>
      <w:r w:rsidRPr="00D719EC">
        <w:rPr>
          <w:rFonts w:ascii="Comic Sans MS" w:hAnsi="Comic Sans MS" w:cs="Arial"/>
          <w:i/>
          <w:color w:val="000000"/>
        </w:rPr>
        <w:t>- A Nova Configuração da  Ciência e Tecnologia – Impacto Econômico e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FFFF00"/>
        </w:rPr>
      </w:pPr>
      <w:r w:rsidRPr="00D719EC">
        <w:rPr>
          <w:rFonts w:ascii="Comic Sans MS" w:hAnsi="Comic Sans MS" w:cs="Arial"/>
          <w:i/>
          <w:color w:val="000000"/>
        </w:rPr>
        <w:lastRenderedPageBreak/>
        <w:t xml:space="preserve">Social.  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8000"/>
        </w:rPr>
      </w:pPr>
      <w:proofErr w:type="spellStart"/>
      <w:r w:rsidRPr="00D719EC">
        <w:rPr>
          <w:rFonts w:ascii="Comic Sans MS" w:hAnsi="Comic Sans MS" w:cs="Arial"/>
          <w:i/>
          <w:color w:val="000000"/>
        </w:rPr>
        <w:t>Profa</w:t>
      </w:r>
      <w:proofErr w:type="spellEnd"/>
      <w:r w:rsidRPr="00D719EC">
        <w:rPr>
          <w:rFonts w:ascii="Comic Sans MS" w:hAnsi="Comic Sans MS" w:cs="Arial"/>
          <w:i/>
          <w:color w:val="000000"/>
        </w:rPr>
        <w:t>: Sandra de Faria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b</w:t>
      </w:r>
      <w:proofErr w:type="gramEnd"/>
      <w:r w:rsidRPr="00D719EC">
        <w:rPr>
          <w:rFonts w:ascii="Comic Sans MS" w:hAnsi="Comic Sans MS" w:cs="Arial"/>
          <w:i/>
          <w:color w:val="000000"/>
        </w:rPr>
        <w:t>- O Papel das Instituições Educacionais na Produção Cientifica e Tecnológica.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Profa. Cristiane dos Reis Brandão Naves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proofErr w:type="gramStart"/>
      <w:r w:rsidRPr="00D719EC">
        <w:rPr>
          <w:rFonts w:ascii="Comic Sans MS" w:hAnsi="Comic Sans MS" w:cs="Arial"/>
          <w:i/>
          <w:color w:val="000000"/>
        </w:rPr>
        <w:t>c</w:t>
      </w:r>
      <w:proofErr w:type="gramEnd"/>
      <w:r w:rsidRPr="00D719EC">
        <w:rPr>
          <w:rFonts w:ascii="Comic Sans MS" w:hAnsi="Comic Sans MS" w:cs="Arial"/>
          <w:i/>
          <w:color w:val="000000"/>
        </w:rPr>
        <w:t>- A Relação Educação Ciência e Tecnologia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Prof. Sinval Martins de Souza Filho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0000"/>
        </w:rPr>
      </w:pPr>
      <w:r w:rsidRPr="00D719EC">
        <w:rPr>
          <w:rFonts w:ascii="Comic Sans MS" w:hAnsi="Comic Sans MS" w:cs="Arial"/>
          <w:i/>
          <w:color w:val="000000"/>
        </w:rPr>
        <w:t>Coordenador: Prof. Pedro Sérgio dos Santos</w:t>
      </w:r>
    </w:p>
    <w:p w:rsidR="00D719EC" w:rsidRPr="00D719EC" w:rsidRDefault="00D719EC" w:rsidP="00D71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i/>
          <w:color w:val="008000"/>
        </w:rPr>
      </w:pPr>
      <w:r w:rsidRPr="00D719EC">
        <w:rPr>
          <w:rFonts w:ascii="Comic Sans MS" w:hAnsi="Comic Sans MS" w:cs="Arial"/>
          <w:i/>
          <w:color w:val="000000"/>
        </w:rPr>
        <w:t xml:space="preserve">Relatores:- Prof.Nilton Cesar </w:t>
      </w:r>
      <w:proofErr w:type="spellStart"/>
      <w:r w:rsidRPr="00D719EC">
        <w:rPr>
          <w:rFonts w:ascii="Comic Sans MS" w:hAnsi="Comic Sans MS" w:cs="Arial"/>
          <w:i/>
          <w:color w:val="000000"/>
        </w:rPr>
        <w:t>Belise</w:t>
      </w:r>
      <w:proofErr w:type="spellEnd"/>
      <w:r w:rsidRPr="00D719EC">
        <w:rPr>
          <w:rFonts w:ascii="Comic Sans MS" w:hAnsi="Comic Sans MS" w:cs="Arial"/>
          <w:i/>
          <w:color w:val="000000"/>
        </w:rPr>
        <w:t xml:space="preserve"> e </w:t>
      </w:r>
      <w:proofErr w:type="spellStart"/>
      <w:r w:rsidRPr="00D719EC">
        <w:rPr>
          <w:rFonts w:ascii="Comic Sans MS" w:hAnsi="Comic Sans MS" w:cs="Arial"/>
          <w:i/>
          <w:color w:val="000000"/>
        </w:rPr>
        <w:t>Cristhyan</w:t>
      </w:r>
      <w:proofErr w:type="spellEnd"/>
      <w:r w:rsidRPr="00D719EC">
        <w:rPr>
          <w:rFonts w:ascii="Comic Sans MS" w:hAnsi="Comic Sans MS" w:cs="Arial"/>
          <w:i/>
          <w:color w:val="000000"/>
        </w:rPr>
        <w:t xml:space="preserve"> Castro </w:t>
      </w:r>
      <w:proofErr w:type="spellStart"/>
      <w:r w:rsidRPr="00D719EC">
        <w:rPr>
          <w:rFonts w:ascii="Comic Sans MS" w:hAnsi="Comic Sans MS" w:cs="Arial"/>
          <w:i/>
          <w:color w:val="000000"/>
        </w:rPr>
        <w:t>Milazzo</w:t>
      </w:r>
      <w:proofErr w:type="spellEnd"/>
      <w:r w:rsidRPr="00D719EC">
        <w:rPr>
          <w:rFonts w:ascii="Comic Sans MS" w:hAnsi="Comic Sans MS" w:cs="Arial"/>
          <w:i/>
          <w:color w:val="000000"/>
        </w:rPr>
        <w:t>.</w:t>
      </w:r>
    </w:p>
    <w:p w:rsidR="000F3B61" w:rsidRDefault="000F3B61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 xml:space="preserve">CONFERÊNCIA ESTADUAL DE CIÊNCIA, TECNOLOGIA E INOVAÇÃO </w:t>
      </w: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850658" w:rsidRDefault="00850658">
      <w:pPr>
        <w:rPr>
          <w:rFonts w:ascii="Comic Sans MS" w:hAnsi="Comic Sans MS"/>
          <w:b/>
          <w:i/>
        </w:rPr>
      </w:pPr>
    </w:p>
    <w:p w:rsidR="00850658" w:rsidRDefault="00850658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</w:p>
    <w:p w:rsidR="00D719EC" w:rsidRDefault="00D719E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(PROPOSTAS PARA O DESENVOLVIMENTO SUSTENTÁVEL)</w:t>
      </w:r>
    </w:p>
    <w:p w:rsidR="0025204F" w:rsidRDefault="0025204F">
      <w:pPr>
        <w:rPr>
          <w:rFonts w:ascii="Comic Sans MS" w:hAnsi="Comic Sans MS"/>
          <w:b/>
          <w:i/>
        </w:rPr>
      </w:pPr>
    </w:p>
    <w:p w:rsidR="00850658" w:rsidRDefault="00850658">
      <w:pPr>
        <w:rPr>
          <w:rFonts w:ascii="Comic Sans MS" w:hAnsi="Comic Sans MS"/>
          <w:b/>
          <w:i/>
        </w:rPr>
      </w:pPr>
    </w:p>
    <w:p w:rsidR="0025204F" w:rsidRDefault="0025204F">
      <w:pPr>
        <w:rPr>
          <w:rFonts w:ascii="Comic Sans MS" w:hAnsi="Comic Sans MS"/>
          <w:b/>
          <w:i/>
        </w:rPr>
      </w:pPr>
    </w:p>
    <w:p w:rsidR="0025204F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Realização: </w:t>
      </w:r>
      <w:r w:rsidRPr="00850658">
        <w:rPr>
          <w:rFonts w:ascii="Comic Sans MS" w:hAnsi="Comic Sans MS"/>
          <w:i/>
        </w:rPr>
        <w:t>Secretaria de Ciência e Tecnologia do Estado de Goiás</w:t>
      </w:r>
    </w:p>
    <w:p w:rsidR="00850658" w:rsidRPr="00850658" w:rsidRDefault="00850658">
      <w:pPr>
        <w:rPr>
          <w:rFonts w:ascii="Comic Sans MS" w:hAnsi="Comic Sans MS"/>
          <w:i/>
        </w:rPr>
      </w:pPr>
    </w:p>
    <w:p w:rsidR="0025204F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Coordenação: </w:t>
      </w:r>
      <w:r w:rsidRPr="00850658">
        <w:rPr>
          <w:rFonts w:ascii="Comic Sans MS" w:hAnsi="Comic Sans MS"/>
          <w:i/>
        </w:rPr>
        <w:t>Superintendência de Desenvolvimento Científico e Tecnológico da Secretaria de Ciência e Tecnologia do Estado de Goiás</w:t>
      </w:r>
    </w:p>
    <w:p w:rsidR="00850658" w:rsidRDefault="00850658">
      <w:pPr>
        <w:rPr>
          <w:rFonts w:ascii="Comic Sans MS" w:hAnsi="Comic Sans MS"/>
          <w:b/>
          <w:i/>
        </w:rPr>
      </w:pPr>
    </w:p>
    <w:p w:rsidR="0025204F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Instituição anfitriã: </w:t>
      </w:r>
      <w:r w:rsidRPr="00850658">
        <w:rPr>
          <w:rFonts w:ascii="Comic Sans MS" w:hAnsi="Comic Sans MS"/>
          <w:i/>
        </w:rPr>
        <w:t>Universidade Federal de Goiás</w:t>
      </w:r>
    </w:p>
    <w:p w:rsidR="00850658" w:rsidRPr="00850658" w:rsidRDefault="00850658">
      <w:pPr>
        <w:rPr>
          <w:rFonts w:ascii="Comic Sans MS" w:hAnsi="Comic Sans MS"/>
          <w:i/>
        </w:rPr>
      </w:pPr>
    </w:p>
    <w:p w:rsidR="0025204F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Data: </w:t>
      </w:r>
      <w:r w:rsidRPr="00850658">
        <w:rPr>
          <w:rFonts w:ascii="Comic Sans MS" w:hAnsi="Comic Sans MS"/>
          <w:i/>
        </w:rPr>
        <w:t>16/03/2010</w:t>
      </w:r>
    </w:p>
    <w:p w:rsidR="00850658" w:rsidRPr="00850658" w:rsidRDefault="00850658">
      <w:pPr>
        <w:rPr>
          <w:rFonts w:ascii="Comic Sans MS" w:hAnsi="Comic Sans MS"/>
          <w:i/>
        </w:rPr>
      </w:pPr>
    </w:p>
    <w:p w:rsidR="0025204F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Público: </w:t>
      </w:r>
      <w:r w:rsidRPr="00850658">
        <w:rPr>
          <w:rFonts w:ascii="Comic Sans MS" w:hAnsi="Comic Sans MS"/>
          <w:i/>
        </w:rPr>
        <w:t>Mais de 200 participantes</w:t>
      </w:r>
    </w:p>
    <w:p w:rsidR="00850658" w:rsidRPr="00850658" w:rsidRDefault="00850658">
      <w:pPr>
        <w:rPr>
          <w:rFonts w:ascii="Comic Sans MS" w:hAnsi="Comic Sans MS"/>
          <w:i/>
        </w:rPr>
      </w:pPr>
    </w:p>
    <w:p w:rsidR="0025204F" w:rsidRPr="00850658" w:rsidRDefault="0025204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Entidades representadas: </w:t>
      </w:r>
      <w:r w:rsidRPr="00850658">
        <w:rPr>
          <w:rFonts w:ascii="Comic Sans MS" w:hAnsi="Comic Sans MS"/>
          <w:i/>
        </w:rPr>
        <w:t xml:space="preserve">Universidade Federal de Goiás, Pontifícia Universidade Católica de Goiás, Universidade Estadual de Goiás, </w:t>
      </w:r>
      <w:proofErr w:type="gramStart"/>
      <w:r w:rsidRPr="00850658">
        <w:rPr>
          <w:rFonts w:ascii="Comic Sans MS" w:hAnsi="Comic Sans MS"/>
          <w:i/>
        </w:rPr>
        <w:t>UniEvangélica</w:t>
      </w:r>
      <w:proofErr w:type="gramEnd"/>
      <w:r w:rsidRPr="00850658">
        <w:rPr>
          <w:rFonts w:ascii="Comic Sans MS" w:hAnsi="Comic Sans MS"/>
          <w:i/>
        </w:rPr>
        <w:t>, Sindica</w:t>
      </w:r>
      <w:r w:rsidR="00CC5AE3" w:rsidRPr="00850658">
        <w:rPr>
          <w:rFonts w:ascii="Comic Sans MS" w:hAnsi="Comic Sans MS"/>
          <w:i/>
        </w:rPr>
        <w:t>to da Indústria da Construção no Estado de Goiás (Sinduscon-GO), Federação das Pequenas e Microempresas, Federação da Agricultura do Estado de Goiás, Federação da Indústria do Estado de Goiás, Comunidade Tecnológica (Comtec), Secretarias de Estado e dezenas de prefeituras, dentre as quais a de Goiânia e Anápolis, Fundação de Amparo à Pesquisa do Estado de Goiás (Fapeg), Fundação de Amparo à Pesquisa da UFG (Funape), entidades do Sistema S (SEBRAE/SENAI), Assembléia Legislativa do Estado de Goiás, Câmara Municipal de Goiânia, Corpo de Bombeiros e Centros de Educação Profissional (CEPs).</w:t>
      </w:r>
    </w:p>
    <w:p w:rsidR="00CC5AE3" w:rsidRDefault="00CC5AE3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850658" w:rsidRDefault="00850658">
      <w:pPr>
        <w:rPr>
          <w:rFonts w:ascii="Comic Sans MS" w:hAnsi="Comic Sans MS"/>
          <w:i/>
        </w:rPr>
      </w:pPr>
    </w:p>
    <w:p w:rsidR="00321CB2" w:rsidRDefault="00850658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Propostas para o Desenvolvimento Sustentável</w:t>
      </w:r>
    </w:p>
    <w:p w:rsidR="00850658" w:rsidRDefault="00850658">
      <w:pPr>
        <w:rPr>
          <w:rFonts w:ascii="Comic Sans MS" w:hAnsi="Comic Sans MS"/>
          <w:b/>
          <w:i/>
        </w:rPr>
      </w:pPr>
    </w:p>
    <w:p w:rsidR="00321CB2" w:rsidRDefault="00321CB2">
      <w:pPr>
        <w:rPr>
          <w:rFonts w:ascii="Comic Sans MS" w:hAnsi="Comic Sans MS"/>
          <w:i/>
        </w:rPr>
      </w:pPr>
    </w:p>
    <w:p w:rsidR="00321CB2" w:rsidRDefault="00321CB2">
      <w:pPr>
        <w:rPr>
          <w:rFonts w:ascii="Comic Sans MS" w:hAnsi="Comic Sans MS"/>
          <w:i/>
        </w:rPr>
      </w:pPr>
    </w:p>
    <w:p w:rsidR="00850658" w:rsidRDefault="00321CB2" w:rsidP="00850658">
      <w:pPr>
        <w:ind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Com palestras </w:t>
      </w:r>
      <w:r w:rsidR="009870BE">
        <w:rPr>
          <w:rFonts w:ascii="Comic Sans MS" w:hAnsi="Comic Sans MS"/>
          <w:i/>
        </w:rPr>
        <w:t xml:space="preserve">de abertura </w:t>
      </w:r>
      <w:r>
        <w:rPr>
          <w:rFonts w:ascii="Comic Sans MS" w:hAnsi="Comic Sans MS"/>
          <w:i/>
        </w:rPr>
        <w:t>do secretário Joel Sant’Anna, representando também o Fórum do Conselho Nacional de Secretários de CT&amp;I (Consecti), e do presidente da Fundação de Amparo à Pesquisa</w:t>
      </w:r>
      <w:r w:rsidR="00850658">
        <w:rPr>
          <w:rFonts w:ascii="Comic Sans MS" w:hAnsi="Comic Sans MS"/>
          <w:i/>
        </w:rPr>
        <w:t xml:space="preserve"> do Estado, Leonardo Guedes, Goiás realizou no dia 16 de março </w:t>
      </w:r>
      <w:r>
        <w:rPr>
          <w:rFonts w:ascii="Comic Sans MS" w:hAnsi="Comic Sans MS"/>
          <w:i/>
        </w:rPr>
        <w:t xml:space="preserve">a Conferência Estadual de Ciência, Tecnologia e Inovação para traçar as propostas para a IV Conferência Regional que acontecerá </w:t>
      </w:r>
      <w:r w:rsidR="009870BE">
        <w:rPr>
          <w:rFonts w:ascii="Comic Sans MS" w:hAnsi="Comic Sans MS"/>
          <w:i/>
        </w:rPr>
        <w:t xml:space="preserve">de 22 a 23 </w:t>
      </w:r>
      <w:r w:rsidR="00850658">
        <w:rPr>
          <w:rFonts w:ascii="Comic Sans MS" w:hAnsi="Comic Sans MS"/>
          <w:i/>
        </w:rPr>
        <w:t>de março</w:t>
      </w:r>
      <w:r>
        <w:rPr>
          <w:rFonts w:ascii="Comic Sans MS" w:hAnsi="Comic Sans MS"/>
          <w:i/>
        </w:rPr>
        <w:t xml:space="preserve"> em Cuiabá (MT).</w:t>
      </w:r>
      <w:r w:rsidR="009870BE">
        <w:rPr>
          <w:rFonts w:ascii="Comic Sans MS" w:hAnsi="Comic Sans MS"/>
          <w:i/>
        </w:rPr>
        <w:t xml:space="preserve"> </w:t>
      </w:r>
      <w:r w:rsidR="00850658">
        <w:rPr>
          <w:rFonts w:ascii="Comic Sans MS" w:hAnsi="Comic Sans MS"/>
          <w:i/>
        </w:rPr>
        <w:t>Promovida pela Secretaria de Ciência e Tecnologia do Estado, a</w:t>
      </w:r>
      <w:r w:rsidR="009870BE">
        <w:rPr>
          <w:rFonts w:ascii="Comic Sans MS" w:hAnsi="Comic Sans MS"/>
          <w:i/>
        </w:rPr>
        <w:t xml:space="preserve"> Conferência Estadual de CT</w:t>
      </w:r>
      <w:r w:rsidR="009870BE" w:rsidRPr="003B514D">
        <w:rPr>
          <w:rFonts w:ascii="Comic Sans MS" w:hAnsi="Comic Sans MS"/>
          <w:i/>
        </w:rPr>
        <w:t xml:space="preserve">&amp;I </w:t>
      </w:r>
      <w:r w:rsidR="00850658">
        <w:rPr>
          <w:rFonts w:ascii="Comic Sans MS" w:hAnsi="Comic Sans MS"/>
          <w:i/>
        </w:rPr>
        <w:t xml:space="preserve">teve </w:t>
      </w:r>
      <w:r w:rsidR="003C2878">
        <w:rPr>
          <w:rFonts w:ascii="Comic Sans MS" w:hAnsi="Comic Sans MS"/>
          <w:i/>
        </w:rPr>
        <w:t>a Universidade Federal de Goiás como</w:t>
      </w:r>
      <w:r w:rsidR="00850658">
        <w:rPr>
          <w:rFonts w:ascii="Comic Sans MS" w:hAnsi="Comic Sans MS"/>
          <w:i/>
        </w:rPr>
        <w:t xml:space="preserve"> anfitriã do encontro que reuniu mais de 200 pessoas ligadas aos setores produtivos, universidades, institutos de pesquisa, fundações, associações e federações de classe.</w:t>
      </w:r>
    </w:p>
    <w:p w:rsidR="00850658" w:rsidRDefault="00850658" w:rsidP="00850658">
      <w:pPr>
        <w:ind w:firstLine="708"/>
        <w:rPr>
          <w:rFonts w:ascii="Comic Sans MS" w:hAnsi="Comic Sans MS"/>
          <w:i/>
        </w:rPr>
      </w:pPr>
    </w:p>
    <w:p w:rsidR="002830D2" w:rsidRDefault="002830D2" w:rsidP="00850658">
      <w:pPr>
        <w:ind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Foram debatidas e sistematizadas </w:t>
      </w:r>
      <w:r w:rsidR="00A00850">
        <w:rPr>
          <w:rFonts w:ascii="Comic Sans MS" w:hAnsi="Comic Sans MS"/>
          <w:i/>
        </w:rPr>
        <w:t>cerca</w:t>
      </w:r>
      <w:r>
        <w:rPr>
          <w:rFonts w:ascii="Comic Sans MS" w:hAnsi="Comic Sans MS"/>
          <w:i/>
        </w:rPr>
        <w:t xml:space="preserve"> de 90 propostas que os conferencistas consideram prioritárias para assegurar o desenvolvimento sustentável do Estado, com a preservação do cerrado, agregando ciência, tecnologia e inovação aos produtos e processos produtivos.</w:t>
      </w:r>
    </w:p>
    <w:p w:rsidR="002830D2" w:rsidRDefault="002830D2" w:rsidP="00850658">
      <w:pPr>
        <w:ind w:firstLine="708"/>
        <w:rPr>
          <w:rFonts w:ascii="Comic Sans MS" w:hAnsi="Comic Sans MS"/>
          <w:i/>
        </w:rPr>
      </w:pPr>
    </w:p>
    <w:p w:rsidR="002830D2" w:rsidRDefault="003B514D" w:rsidP="00850658">
      <w:pPr>
        <w:ind w:firstLine="708"/>
        <w:rPr>
          <w:rFonts w:ascii="Comic Sans MS" w:hAnsi="Comic Sans MS"/>
          <w:i/>
        </w:rPr>
      </w:pPr>
      <w:r w:rsidRPr="003B514D">
        <w:rPr>
          <w:rFonts w:ascii="Comic Sans MS" w:hAnsi="Comic Sans MS"/>
          <w:i/>
        </w:rPr>
        <w:t xml:space="preserve">A Conferência </w:t>
      </w:r>
      <w:r w:rsidR="002830D2">
        <w:rPr>
          <w:rFonts w:ascii="Comic Sans MS" w:hAnsi="Comic Sans MS"/>
          <w:i/>
        </w:rPr>
        <w:t xml:space="preserve">Estadual de CT&amp;I, a terceira realizada por Goiás (a anterior aconteceu em 2005), teve início com um balanço positivo apresentado pelo secretário Joel Sant’Anna, de resgate de todas as propostas construídas na última conferência: 1 – </w:t>
      </w:r>
      <w:r w:rsidR="002830D2" w:rsidRPr="002830D2">
        <w:rPr>
          <w:rFonts w:ascii="Comic Sans MS" w:hAnsi="Comic Sans MS"/>
          <w:i/>
          <w:u w:val="single"/>
        </w:rPr>
        <w:t>Criação e consolidação da Fundação de Amparo à Pesquisa do Estado de Goiás</w:t>
      </w:r>
      <w:r w:rsidR="002830D2">
        <w:rPr>
          <w:rFonts w:ascii="Comic Sans MS" w:hAnsi="Comic Sans MS"/>
          <w:i/>
        </w:rPr>
        <w:t xml:space="preserve">, com vinculação orçamentária, que já </w:t>
      </w:r>
      <w:r w:rsidR="002830D2" w:rsidRPr="002830D2">
        <w:rPr>
          <w:rFonts w:ascii="Comic Sans MS" w:hAnsi="Comic Sans MS"/>
          <w:i/>
          <w:u w:val="single"/>
        </w:rPr>
        <w:t>lançou vários editais de fomento à pesquisa</w:t>
      </w:r>
      <w:r w:rsidR="002830D2">
        <w:rPr>
          <w:rFonts w:ascii="Comic Sans MS" w:hAnsi="Comic Sans MS"/>
          <w:i/>
        </w:rPr>
        <w:t xml:space="preserve"> e colocou em </w:t>
      </w:r>
      <w:r w:rsidR="002830D2" w:rsidRPr="002830D2">
        <w:rPr>
          <w:rFonts w:ascii="Comic Sans MS" w:hAnsi="Comic Sans MS"/>
          <w:i/>
          <w:u w:val="single"/>
        </w:rPr>
        <w:t>funcionamento 363 redes de pesquisa</w:t>
      </w:r>
      <w:r w:rsidR="002830D2">
        <w:rPr>
          <w:rFonts w:ascii="Comic Sans MS" w:hAnsi="Comic Sans MS"/>
          <w:i/>
        </w:rPr>
        <w:t xml:space="preserve">, das quais </w:t>
      </w:r>
      <w:r w:rsidR="002830D2" w:rsidRPr="002830D2">
        <w:rPr>
          <w:rFonts w:ascii="Comic Sans MS" w:hAnsi="Comic Sans MS"/>
          <w:i/>
          <w:u w:val="single"/>
        </w:rPr>
        <w:t>30% delas com a participação de empresas</w:t>
      </w:r>
      <w:r w:rsidR="002830D2">
        <w:rPr>
          <w:rFonts w:ascii="Comic Sans MS" w:hAnsi="Comic Sans MS"/>
          <w:i/>
        </w:rPr>
        <w:t xml:space="preserve">; 2 – </w:t>
      </w:r>
      <w:r w:rsidR="002830D2" w:rsidRPr="002830D2">
        <w:rPr>
          <w:rFonts w:ascii="Comic Sans MS" w:hAnsi="Comic Sans MS"/>
          <w:i/>
          <w:u w:val="single"/>
        </w:rPr>
        <w:t>criação da Lei de Inovação do Estado de Goiás,</w:t>
      </w:r>
      <w:r w:rsidR="002830D2">
        <w:rPr>
          <w:rFonts w:ascii="Comic Sans MS" w:hAnsi="Comic Sans MS"/>
          <w:i/>
        </w:rPr>
        <w:t xml:space="preserve"> primeiro Estado do Centro-Oeste a editar a lei, com </w:t>
      </w:r>
      <w:r w:rsidR="002830D2" w:rsidRPr="002830D2">
        <w:rPr>
          <w:rFonts w:ascii="Comic Sans MS" w:hAnsi="Comic Sans MS"/>
          <w:i/>
          <w:u w:val="single"/>
        </w:rPr>
        <w:t>recursos da ordem de R$ 18 milhões para investimento no primeiro edital</w:t>
      </w:r>
      <w:r w:rsidR="002830D2">
        <w:rPr>
          <w:rFonts w:ascii="Comic Sans MS" w:hAnsi="Comic Sans MS"/>
          <w:i/>
        </w:rPr>
        <w:t xml:space="preserve">, que também destina </w:t>
      </w:r>
      <w:r w:rsidR="002830D2" w:rsidRPr="002830D2">
        <w:rPr>
          <w:rFonts w:ascii="Comic Sans MS" w:hAnsi="Comic Sans MS"/>
          <w:i/>
          <w:u w:val="single"/>
        </w:rPr>
        <w:t>percentual de 30% para pequenas e microempresas</w:t>
      </w:r>
      <w:r w:rsidR="002830D2">
        <w:rPr>
          <w:rFonts w:ascii="Comic Sans MS" w:hAnsi="Comic Sans MS"/>
          <w:i/>
        </w:rPr>
        <w:t xml:space="preserve">; 3 – </w:t>
      </w:r>
      <w:r w:rsidR="002830D2" w:rsidRPr="002830D2">
        <w:rPr>
          <w:rFonts w:ascii="Comic Sans MS" w:hAnsi="Comic Sans MS"/>
          <w:i/>
          <w:u w:val="single"/>
        </w:rPr>
        <w:t>Criação da Lei Goiana de Bolsas e Fomento à Pesquisa,</w:t>
      </w:r>
      <w:r w:rsidR="002830D2">
        <w:rPr>
          <w:rFonts w:ascii="Comic Sans MS" w:hAnsi="Comic Sans MS"/>
          <w:i/>
        </w:rPr>
        <w:t xml:space="preserve"> que está </w:t>
      </w:r>
      <w:r w:rsidR="002830D2" w:rsidRPr="002830D2">
        <w:rPr>
          <w:rFonts w:ascii="Comic Sans MS" w:hAnsi="Comic Sans MS"/>
          <w:i/>
          <w:u w:val="single"/>
        </w:rPr>
        <w:t>investindo R$ 6 milhões no primeiro edital em bolsas de mestrado e doutorado em áreas estratégicas para o desenvolvimento do Estado,</w:t>
      </w:r>
      <w:r w:rsidR="002830D2">
        <w:rPr>
          <w:rFonts w:ascii="Comic Sans MS" w:hAnsi="Comic Sans MS"/>
          <w:i/>
        </w:rPr>
        <w:t xml:space="preserve"> obedecendo-se os mesmos valores das bolsas do CNPq; </w:t>
      </w:r>
    </w:p>
    <w:p w:rsidR="002830D2" w:rsidRDefault="002830D2" w:rsidP="00850658">
      <w:pPr>
        <w:ind w:firstLine="708"/>
        <w:rPr>
          <w:rFonts w:ascii="Comic Sans MS" w:hAnsi="Comic Sans MS"/>
          <w:i/>
        </w:rPr>
      </w:pPr>
    </w:p>
    <w:p w:rsidR="002830D2" w:rsidRDefault="002830D2" w:rsidP="00850658">
      <w:pPr>
        <w:ind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criação e consolidação de todos esses mecanismos, segundo o secretário de Ciência e Tecnologia do Estado de Goiás</w:t>
      </w:r>
      <w:r w:rsidR="00306D9B">
        <w:rPr>
          <w:rFonts w:ascii="Comic Sans MS" w:hAnsi="Comic Sans MS"/>
          <w:i/>
        </w:rPr>
        <w:t xml:space="preserve">, são uma demonstração inequívoca do comprometimento do Governo em criar e consolidar uma política de Estado de ciência, tecnologia e inovação, por </w:t>
      </w:r>
      <w:r w:rsidR="00306D9B">
        <w:rPr>
          <w:rFonts w:ascii="Comic Sans MS" w:hAnsi="Comic Sans MS"/>
          <w:i/>
        </w:rPr>
        <w:lastRenderedPageBreak/>
        <w:t>entender que o conhecimento é o grande capital de promoção do desenvolvimento sustentável, e que é preciso agregar cada vez mais ciência, tecnologia e inovação aos processos produtivos. O Governo de Goiás investiu em 2009, destaca o secretário, cinco vezes mais em ciência e tecnologia do que foi feito nos últimos 14 anos de existência da Secretaria de Ciência e Tecnologia.</w:t>
      </w:r>
    </w:p>
    <w:p w:rsidR="00306D9B" w:rsidRDefault="00306D9B" w:rsidP="00850658">
      <w:pPr>
        <w:ind w:firstLine="708"/>
        <w:rPr>
          <w:rFonts w:ascii="Comic Sans MS" w:hAnsi="Comic Sans MS"/>
          <w:i/>
        </w:rPr>
      </w:pPr>
    </w:p>
    <w:p w:rsidR="00321CB2" w:rsidRDefault="00C317E7" w:rsidP="00850658">
      <w:pPr>
        <w:ind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Conferência Estadual aglutinou a participação de mais de 200 pessoas, representando os diversos segmentos de ensino, pesquisa, extensão e setores produtivos, para </w:t>
      </w:r>
      <w:r w:rsidR="003B514D" w:rsidRPr="003B514D">
        <w:rPr>
          <w:rFonts w:ascii="Comic Sans MS" w:hAnsi="Comic Sans MS"/>
          <w:i/>
        </w:rPr>
        <w:t>debater e sistematizar propostas tendo como eixo temático principal “Política de Estado para Ciência, Tecnologia e Inovação com vista ao Desenvolvimento Sustentável”, o mesmo da conferência nacional que acontecerá em maio, em Brasília.</w:t>
      </w:r>
    </w:p>
    <w:p w:rsidR="00C317E7" w:rsidRPr="003B514D" w:rsidRDefault="00C317E7" w:rsidP="00850658">
      <w:pPr>
        <w:ind w:firstLine="708"/>
        <w:rPr>
          <w:rFonts w:ascii="Comic Sans MS" w:hAnsi="Comic Sans MS"/>
          <w:i/>
        </w:rPr>
      </w:pPr>
    </w:p>
    <w:p w:rsidR="001A6BDD" w:rsidRDefault="003B514D" w:rsidP="00C317E7">
      <w:pPr>
        <w:ind w:firstLine="708"/>
        <w:rPr>
          <w:rFonts w:ascii="Comic Sans MS" w:hAnsi="Comic Sans MS" w:cs="Arial"/>
          <w:i/>
        </w:rPr>
      </w:pPr>
      <w:r w:rsidRPr="003B514D">
        <w:rPr>
          <w:rFonts w:ascii="Comic Sans MS" w:hAnsi="Comic Sans MS"/>
          <w:i/>
        </w:rPr>
        <w:t xml:space="preserve">Composta por </w:t>
      </w:r>
      <w:r w:rsidR="00C317E7">
        <w:rPr>
          <w:rFonts w:ascii="Comic Sans MS" w:hAnsi="Comic Sans MS"/>
          <w:i/>
        </w:rPr>
        <w:t>quatro</w:t>
      </w:r>
      <w:r w:rsidRPr="003B514D">
        <w:rPr>
          <w:rFonts w:ascii="Comic Sans MS" w:hAnsi="Comic Sans MS"/>
          <w:i/>
        </w:rPr>
        <w:t xml:space="preserve"> mesas</w:t>
      </w:r>
      <w:r w:rsidR="003C2878">
        <w:rPr>
          <w:rFonts w:ascii="Comic Sans MS" w:hAnsi="Comic Sans MS"/>
          <w:i/>
        </w:rPr>
        <w:t xml:space="preserve"> </w:t>
      </w:r>
      <w:r w:rsidRPr="003B514D">
        <w:rPr>
          <w:rFonts w:ascii="Comic Sans MS" w:hAnsi="Comic Sans MS"/>
          <w:i/>
        </w:rPr>
        <w:t xml:space="preserve">redondas, a Conferência Estadual </w:t>
      </w:r>
      <w:r w:rsidR="00C317E7">
        <w:rPr>
          <w:rFonts w:ascii="Comic Sans MS" w:hAnsi="Comic Sans MS"/>
          <w:i/>
        </w:rPr>
        <w:t>debateu sobre as</w:t>
      </w:r>
      <w:r w:rsidRPr="003B514D">
        <w:rPr>
          <w:rFonts w:ascii="Comic Sans MS" w:hAnsi="Comic Sans MS"/>
          <w:i/>
        </w:rPr>
        <w:t xml:space="preserve"> principais propostas que Goiás levará para o grande debate </w:t>
      </w:r>
      <w:smartTag w:uri="urn:schemas-microsoft-com:office:smarttags" w:element="PersonName">
        <w:smartTagPr>
          <w:attr w:name="ProductID" w:val="em Mato Grosso. Todas"/>
        </w:smartTagPr>
        <w:r w:rsidRPr="003B514D">
          <w:rPr>
            <w:rFonts w:ascii="Comic Sans MS" w:hAnsi="Comic Sans MS"/>
            <w:i/>
          </w:rPr>
          <w:t>em Mato Grosso. Todas</w:t>
        </w:r>
      </w:smartTag>
      <w:r w:rsidR="00C317E7">
        <w:rPr>
          <w:rFonts w:ascii="Comic Sans MS" w:hAnsi="Comic Sans MS"/>
          <w:i/>
        </w:rPr>
        <w:t xml:space="preserve"> as discussões giraram</w:t>
      </w:r>
      <w:r w:rsidRPr="003B514D">
        <w:rPr>
          <w:rFonts w:ascii="Comic Sans MS" w:hAnsi="Comic Sans MS"/>
          <w:i/>
        </w:rPr>
        <w:t xml:space="preserve"> em torno do desenvolvimento sustentável e a preservação do cerrado. </w:t>
      </w:r>
      <w:r w:rsidR="00CD5572" w:rsidRPr="003B514D">
        <w:rPr>
          <w:rFonts w:ascii="Comic Sans MS" w:hAnsi="Comic Sans MS" w:cs="Arial"/>
          <w:i/>
        </w:rPr>
        <w:t> </w:t>
      </w:r>
      <w:r w:rsidR="008A20B4">
        <w:rPr>
          <w:rFonts w:ascii="Comic Sans MS" w:hAnsi="Comic Sans MS" w:cs="Arial"/>
          <w:i/>
        </w:rPr>
        <w:t xml:space="preserve">O reitor da UFG, Edward Madureira, </w:t>
      </w:r>
      <w:r w:rsidR="00C317E7">
        <w:rPr>
          <w:rFonts w:ascii="Comic Sans MS" w:hAnsi="Comic Sans MS" w:cs="Arial"/>
          <w:i/>
        </w:rPr>
        <w:t>assumiu a coordenação</w:t>
      </w:r>
      <w:r w:rsidR="008A20B4">
        <w:rPr>
          <w:rFonts w:ascii="Comic Sans MS" w:hAnsi="Comic Sans MS" w:cs="Arial"/>
          <w:i/>
        </w:rPr>
        <w:t xml:space="preserve"> dos trabalhos da conferência.</w:t>
      </w:r>
    </w:p>
    <w:p w:rsidR="008A20B4" w:rsidRPr="003B514D" w:rsidRDefault="008A20B4" w:rsidP="003B514D">
      <w:pPr>
        <w:rPr>
          <w:rFonts w:ascii="Comic Sans MS" w:hAnsi="Comic Sans MS" w:cs="Tahoma"/>
          <w:i/>
        </w:rPr>
      </w:pPr>
    </w:p>
    <w:p w:rsidR="00C317E7" w:rsidRDefault="00CD5572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 w:rsidRPr="003B514D">
        <w:rPr>
          <w:rFonts w:ascii="Comic Sans MS" w:hAnsi="Comic Sans MS" w:cs="Arial"/>
          <w:i/>
        </w:rPr>
        <w:t xml:space="preserve">Seguindo a sistemática proposta nacionalmente, a conferência </w:t>
      </w:r>
      <w:r w:rsidR="00C317E7">
        <w:rPr>
          <w:rFonts w:ascii="Comic Sans MS" w:hAnsi="Comic Sans MS" w:cs="Arial"/>
          <w:i/>
        </w:rPr>
        <w:t xml:space="preserve">norteou </w:t>
      </w:r>
      <w:r w:rsidRPr="003B514D">
        <w:rPr>
          <w:rFonts w:ascii="Comic Sans MS" w:hAnsi="Comic Sans MS" w:cs="Arial"/>
          <w:i/>
        </w:rPr>
        <w:t xml:space="preserve">suas discussões segundo as linhas do Plano de Ação em Ciência, Tecnologia e Inovação para o Desenvolvimento Nacional: </w:t>
      </w:r>
    </w:p>
    <w:p w:rsidR="00C317E7" w:rsidRDefault="00CD5572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 w:rsidRPr="003B514D">
        <w:rPr>
          <w:rFonts w:ascii="Comic Sans MS" w:hAnsi="Comic Sans MS" w:cs="Arial"/>
          <w:i/>
        </w:rPr>
        <w:t xml:space="preserve">I-Sistema Nacional de Ciência, Tecnologia e Inovação; </w:t>
      </w:r>
    </w:p>
    <w:p w:rsidR="00C317E7" w:rsidRDefault="00CD5572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 w:rsidRPr="003B514D">
        <w:rPr>
          <w:rFonts w:ascii="Comic Sans MS" w:hAnsi="Comic Sans MS" w:cs="Arial"/>
          <w:i/>
        </w:rPr>
        <w:t xml:space="preserve">II - Inovação na Sociedade e nas Empresas; </w:t>
      </w:r>
    </w:p>
    <w:p w:rsidR="00C317E7" w:rsidRDefault="00CD5572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 w:rsidRPr="003B514D">
        <w:rPr>
          <w:rFonts w:ascii="Comic Sans MS" w:hAnsi="Comic Sans MS" w:cs="Arial"/>
          <w:i/>
        </w:rPr>
        <w:t>III</w:t>
      </w:r>
      <w:r w:rsidR="001A6BDD">
        <w:rPr>
          <w:rFonts w:ascii="Comic Sans MS" w:hAnsi="Comic Sans MS" w:cs="Arial"/>
          <w:i/>
        </w:rPr>
        <w:t xml:space="preserve"> -</w:t>
      </w:r>
      <w:r w:rsidRPr="003B514D">
        <w:rPr>
          <w:rFonts w:ascii="Comic Sans MS" w:hAnsi="Comic Sans MS" w:cs="Arial"/>
          <w:i/>
        </w:rPr>
        <w:t xml:space="preserve"> Pesquisa,</w:t>
      </w:r>
      <w:r w:rsidR="003B514D">
        <w:rPr>
          <w:rFonts w:ascii="Comic Sans MS" w:hAnsi="Comic Sans MS" w:cs="Arial"/>
          <w:i/>
        </w:rPr>
        <w:t xml:space="preserve"> D</w:t>
      </w:r>
      <w:r w:rsidR="001A6BDD">
        <w:rPr>
          <w:rFonts w:ascii="Comic Sans MS" w:hAnsi="Comic Sans MS" w:cs="Arial"/>
          <w:i/>
        </w:rPr>
        <w:t>ese</w:t>
      </w:r>
      <w:r w:rsidRPr="003B514D">
        <w:rPr>
          <w:rFonts w:ascii="Comic Sans MS" w:hAnsi="Comic Sans MS" w:cs="Arial"/>
          <w:i/>
        </w:rPr>
        <w:t>nvolvimento e</w:t>
      </w:r>
      <w:r w:rsidR="001A6BDD">
        <w:rPr>
          <w:rFonts w:ascii="Comic Sans MS" w:hAnsi="Comic Sans MS" w:cs="Arial"/>
          <w:i/>
        </w:rPr>
        <w:t xml:space="preserve"> Inovação em Áreas Estratégicas;</w:t>
      </w:r>
      <w:r w:rsidRPr="003B514D">
        <w:rPr>
          <w:rFonts w:ascii="Comic Sans MS" w:hAnsi="Comic Sans MS" w:cs="Arial"/>
          <w:i/>
        </w:rPr>
        <w:t> </w:t>
      </w:r>
    </w:p>
    <w:p w:rsidR="00C317E7" w:rsidRDefault="00CD5572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 w:rsidRPr="003B514D">
        <w:rPr>
          <w:rFonts w:ascii="Comic Sans MS" w:hAnsi="Comic Sans MS" w:cs="Arial"/>
          <w:i/>
        </w:rPr>
        <w:t>IV</w:t>
      </w:r>
      <w:r w:rsidR="001A6BDD">
        <w:rPr>
          <w:rFonts w:ascii="Comic Sans MS" w:hAnsi="Comic Sans MS" w:cs="Arial"/>
          <w:i/>
        </w:rPr>
        <w:t xml:space="preserve"> </w:t>
      </w:r>
      <w:r w:rsidRPr="003B514D">
        <w:rPr>
          <w:rFonts w:ascii="Comic Sans MS" w:hAnsi="Comic Sans MS" w:cs="Arial"/>
          <w:i/>
        </w:rPr>
        <w:t xml:space="preserve">- </w:t>
      </w:r>
      <w:r w:rsidR="00C317E7" w:rsidRPr="003B514D">
        <w:rPr>
          <w:rFonts w:ascii="Comic Sans MS" w:hAnsi="Comic Sans MS" w:cs="Arial"/>
          <w:i/>
        </w:rPr>
        <w:t xml:space="preserve">Inovação, </w:t>
      </w:r>
      <w:r w:rsidRPr="003B514D">
        <w:rPr>
          <w:rFonts w:ascii="Comic Sans MS" w:hAnsi="Comic Sans MS" w:cs="Arial"/>
          <w:i/>
        </w:rPr>
        <w:t>Tecnologia para o Desenvolvimento Social.</w:t>
      </w:r>
      <w:r w:rsidR="001A6BDD">
        <w:rPr>
          <w:rFonts w:ascii="Comic Sans MS" w:hAnsi="Comic Sans MS" w:cs="Arial"/>
          <w:i/>
        </w:rPr>
        <w:t xml:space="preserve"> </w:t>
      </w:r>
    </w:p>
    <w:p w:rsidR="001A6BDD" w:rsidRDefault="001A6BDD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Ao apresentar o Sistema Nacional de CT&amp;I e os principais instrumentos de investimento no setor, o secretário ressaltou que a última conferência realizada em Goiás aconteceu em 2005 e que nesta terceira conferência o Estado tem ainda muitos desafios, mas principalmente o que comemorar. “Todas as metas traçadas naquela conferência foram concretizadas: criação e consolidação da FAPEG, que tem hoje 363 redes de pesquisa em funcionamento e vários editais publicados; criação da Lei de Inovação no Estado de Goiás; implantação da Lei Goiana de Bolsas e Fomento para mestres e doutores”, assinalou Joel Sant’Anna. Mencionou ainda que em 2009 o Governo de Goiás </w:t>
      </w:r>
      <w:proofErr w:type="gramStart"/>
      <w:r>
        <w:rPr>
          <w:rFonts w:ascii="Comic Sans MS" w:hAnsi="Comic Sans MS" w:cs="Arial"/>
          <w:i/>
        </w:rPr>
        <w:t>investiu</w:t>
      </w:r>
      <w:proofErr w:type="gramEnd"/>
      <w:r>
        <w:rPr>
          <w:rFonts w:ascii="Comic Sans MS" w:hAnsi="Comic Sans MS" w:cs="Arial"/>
          <w:i/>
        </w:rPr>
        <w:t xml:space="preserve"> mais em ciência e tecnologia do que foi </w:t>
      </w:r>
      <w:r>
        <w:rPr>
          <w:rFonts w:ascii="Comic Sans MS" w:hAnsi="Comic Sans MS" w:cs="Arial"/>
          <w:i/>
        </w:rPr>
        <w:lastRenderedPageBreak/>
        <w:t>feito nos últimos 14 anos. “Isso é uma demonstração inequívoca de que ciência e tecnologia fazem parte da estratégia de desenvolvimento de Goiás. Temos hoje, efetivamente, uma política de Estado para o setor”, sintetizou o secretário.</w:t>
      </w:r>
    </w:p>
    <w:p w:rsidR="00C317E7" w:rsidRDefault="00C317E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Na avaliação do secretário, o que vem acontecendo em Goiás</w:t>
      </w:r>
      <w:r w:rsidR="00CF7E17">
        <w:rPr>
          <w:rFonts w:ascii="Comic Sans MS" w:hAnsi="Comic Sans MS" w:cs="Arial"/>
          <w:i/>
        </w:rPr>
        <w:t xml:space="preserve"> é uma experiência que deve servir de inspiração a outros Estados:</w:t>
      </w:r>
    </w:p>
    <w:p w:rsid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- </w:t>
      </w:r>
      <w:r w:rsidRPr="00CF7E17">
        <w:rPr>
          <w:rFonts w:ascii="Comic Sans MS" w:hAnsi="Comic Sans MS" w:cs="Arial"/>
          <w:b/>
          <w:i/>
        </w:rPr>
        <w:t>Transferência de toda a rede de educação profissional do Estado, que antes pertencia à Educação, para a pasta de Ciência e Tecnologia, que conta hoje com a maior rede de educação profissional do Centro-Oeste, com 15 Centros de Educação Profissional localizados em áreas estratégicas do Estado. Estes CEPs formaram e qualificaram no ano passado mais de 36 mil jovens e adultos, a maioria em cursos técnicos pós-médio;</w:t>
      </w:r>
    </w:p>
    <w:p w:rsidR="00CF7E17" w:rsidRP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/>
          <w:i/>
        </w:rPr>
      </w:pPr>
      <w:r w:rsidRPr="00CF7E17">
        <w:rPr>
          <w:rFonts w:ascii="Comic Sans MS" w:hAnsi="Comic Sans MS" w:cs="Arial"/>
          <w:b/>
          <w:i/>
        </w:rPr>
        <w:t xml:space="preserve">- Criação, estruturação e consolidação da Fundação de Amparo à Pesquisa do Estado, com </w:t>
      </w:r>
      <w:proofErr w:type="gramStart"/>
      <w:r w:rsidRPr="00CF7E17">
        <w:rPr>
          <w:rFonts w:ascii="Comic Sans MS" w:hAnsi="Comic Sans MS" w:cs="Arial"/>
          <w:b/>
          <w:i/>
        </w:rPr>
        <w:t>vinculação orçamentária, e editais de fomento</w:t>
      </w:r>
      <w:proofErr w:type="gramEnd"/>
      <w:r w:rsidRPr="00CF7E17">
        <w:rPr>
          <w:rFonts w:ascii="Comic Sans MS" w:hAnsi="Comic Sans MS" w:cs="Arial"/>
          <w:b/>
          <w:i/>
        </w:rPr>
        <w:t xml:space="preserve"> à pesquisa em áreas estratégicas para o desenvolvimento regional.</w:t>
      </w:r>
    </w:p>
    <w:p w:rsidR="00CF7E17" w:rsidRP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/>
          <w:i/>
        </w:rPr>
      </w:pPr>
      <w:r w:rsidRPr="00CF7E17">
        <w:rPr>
          <w:rFonts w:ascii="Comic Sans MS" w:hAnsi="Comic Sans MS" w:cs="Arial"/>
          <w:b/>
          <w:i/>
        </w:rPr>
        <w:t>- Lei de Inovação, com parcerias e recursos assegurados.</w:t>
      </w:r>
    </w:p>
    <w:p w:rsidR="00CF7E17" w:rsidRP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/>
          <w:i/>
        </w:rPr>
      </w:pPr>
      <w:r w:rsidRPr="00CF7E17">
        <w:rPr>
          <w:rFonts w:ascii="Comic Sans MS" w:hAnsi="Comic Sans MS" w:cs="Arial"/>
          <w:b/>
          <w:i/>
        </w:rPr>
        <w:t>- Lei de fomento à pesquisa com concessão de bolsas de mestrado e doutorado bancadas pelo Estado.</w:t>
      </w:r>
    </w:p>
    <w:p w:rsid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/>
          <w:i/>
        </w:rPr>
      </w:pPr>
      <w:r w:rsidRPr="00CF7E17">
        <w:rPr>
          <w:rFonts w:ascii="Comic Sans MS" w:hAnsi="Comic Sans MS" w:cs="Arial"/>
          <w:b/>
          <w:i/>
        </w:rPr>
        <w:t>- Programa de incentivo à pesquisa nas empresas, aproximando as universidades do setor produtivo.</w:t>
      </w:r>
    </w:p>
    <w:p w:rsidR="00CF7E17" w:rsidRDefault="00CF7E17" w:rsidP="00C317E7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/>
          <w:i/>
        </w:rPr>
      </w:pPr>
    </w:p>
    <w:p w:rsidR="001A6BDD" w:rsidRPr="008A20B4" w:rsidRDefault="001A6BDD" w:rsidP="003D29D6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 presi</w:t>
      </w:r>
      <w:r w:rsidRPr="008A20B4">
        <w:rPr>
          <w:rFonts w:ascii="Comic Sans MS" w:hAnsi="Comic Sans MS" w:cs="Arial"/>
          <w:i/>
        </w:rPr>
        <w:t>dente da FAPEG, Leonardo Guedes, apresentou a Lei de Inovação do Estado de Goiás. Segundo ele, nos últimos três anos</w:t>
      </w:r>
      <w:r w:rsidR="00784D2C" w:rsidRPr="008A20B4">
        <w:rPr>
          <w:rFonts w:ascii="Comic Sans MS" w:hAnsi="Comic Sans MS" w:cs="Arial"/>
          <w:i/>
        </w:rPr>
        <w:t>, Goiás conseguiu definir uma política de Estado de incentivo à pesquisa nas empresas, aproximando as universidades do setor produtivo.</w:t>
      </w:r>
      <w:r w:rsidR="008A20B4" w:rsidRPr="008A20B4">
        <w:rPr>
          <w:rFonts w:ascii="Comic Sans MS" w:hAnsi="Comic Sans MS" w:cs="Arial"/>
          <w:i/>
        </w:rPr>
        <w:t xml:space="preserve"> </w:t>
      </w:r>
    </w:p>
    <w:p w:rsidR="00CD5572" w:rsidRPr="008A20B4" w:rsidRDefault="003D29D6" w:rsidP="003D29D6">
      <w:pPr>
        <w:pStyle w:val="ecxmsonormal"/>
        <w:shd w:val="clear" w:color="auto" w:fill="FFFFFF"/>
        <w:ind w:firstLine="708"/>
        <w:jc w:val="both"/>
        <w:rPr>
          <w:rFonts w:ascii="Comic Sans MS" w:hAnsi="Comic Sans MS" w:cs="Tahoma"/>
          <w:i/>
          <w:color w:val="444444"/>
        </w:rPr>
      </w:pPr>
      <w:proofErr w:type="gramStart"/>
      <w:r>
        <w:rPr>
          <w:rFonts w:ascii="Comic Sans MS" w:hAnsi="Comic Sans MS"/>
          <w:i/>
        </w:rPr>
        <w:t>Foram</w:t>
      </w:r>
      <w:proofErr w:type="gramEnd"/>
      <w:r>
        <w:rPr>
          <w:rFonts w:ascii="Comic Sans MS" w:hAnsi="Comic Sans MS"/>
          <w:i/>
        </w:rPr>
        <w:t xml:space="preserve"> também abordados dentro dos eixos temáticos definidos </w:t>
      </w:r>
      <w:r w:rsidR="008A20B4" w:rsidRPr="008A20B4">
        <w:rPr>
          <w:rFonts w:ascii="Comic Sans MS" w:hAnsi="Comic Sans MS"/>
          <w:i/>
        </w:rPr>
        <w:t>o impacto da Lei de Inovação Federal sobre as empresas de tecnologia; fortalecimento da microempresa frente às inovações tecnológicas; incubadoras de empresas e parques tecnológicos; bioma Cerrado, expansão da cana-de-açúcar e demandas ambientais; o papel das instituições educacionais na produção científica e tecnológica.</w:t>
      </w:r>
      <w:r w:rsidR="00CD5572" w:rsidRPr="008A20B4">
        <w:rPr>
          <w:rFonts w:ascii="Comic Sans MS" w:hAnsi="Comic Sans MS" w:cs="Arial"/>
          <w:i/>
          <w:color w:val="444444"/>
        </w:rPr>
        <w:t> </w:t>
      </w:r>
    </w:p>
    <w:p w:rsidR="00CD5572" w:rsidRDefault="008A20B4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r>
        <w:rPr>
          <w:rFonts w:ascii="Comic Sans MS" w:hAnsi="Comic Sans MS" w:cs="Arial"/>
          <w:bCs/>
          <w:i/>
          <w:iCs/>
        </w:rPr>
        <w:lastRenderedPageBreak/>
        <w:t>C</w:t>
      </w:r>
      <w:r w:rsidR="00CD5572" w:rsidRPr="008A20B4">
        <w:rPr>
          <w:rFonts w:ascii="Comic Sans MS" w:hAnsi="Comic Sans MS" w:cs="Arial"/>
          <w:bCs/>
          <w:i/>
          <w:iCs/>
        </w:rPr>
        <w:t>om base nas discussões e diagnósticos de cada área,</w:t>
      </w:r>
      <w:r>
        <w:rPr>
          <w:rFonts w:ascii="Comic Sans MS" w:hAnsi="Comic Sans MS" w:cs="Arial"/>
          <w:bCs/>
          <w:i/>
          <w:iCs/>
        </w:rPr>
        <w:t xml:space="preserve"> a conferência </w:t>
      </w:r>
      <w:r w:rsidR="003C501E">
        <w:rPr>
          <w:rFonts w:ascii="Comic Sans MS" w:hAnsi="Comic Sans MS" w:cs="Arial"/>
          <w:bCs/>
          <w:i/>
          <w:iCs/>
        </w:rPr>
        <w:t>formulou o presente</w:t>
      </w:r>
      <w:r w:rsidR="00CD5572" w:rsidRPr="008A20B4">
        <w:rPr>
          <w:rFonts w:ascii="Comic Sans MS" w:hAnsi="Comic Sans MS" w:cs="Arial"/>
          <w:bCs/>
          <w:i/>
          <w:iCs/>
        </w:rPr>
        <w:t xml:space="preserve"> documento com as propostas de Goiás</w:t>
      </w:r>
      <w:r w:rsidR="003C501E">
        <w:rPr>
          <w:rFonts w:ascii="Comic Sans MS" w:hAnsi="Comic Sans MS" w:cs="Arial"/>
          <w:bCs/>
          <w:i/>
          <w:iCs/>
        </w:rPr>
        <w:t xml:space="preserve">, </w:t>
      </w:r>
      <w:r w:rsidR="00033E62">
        <w:rPr>
          <w:rFonts w:ascii="Comic Sans MS" w:hAnsi="Comic Sans MS" w:cs="Arial"/>
          <w:bCs/>
          <w:i/>
          <w:iCs/>
        </w:rPr>
        <w:t xml:space="preserve">cerca de 90, </w:t>
      </w:r>
      <w:r w:rsidR="003C501E">
        <w:rPr>
          <w:rFonts w:ascii="Comic Sans MS" w:hAnsi="Comic Sans MS" w:cs="Arial"/>
          <w:bCs/>
          <w:i/>
          <w:iCs/>
        </w:rPr>
        <w:t>destacadas aqui por áreas: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r>
        <w:rPr>
          <w:rFonts w:ascii="Comic Sans MS" w:hAnsi="Comic Sans MS" w:cs="Arial"/>
          <w:bCs/>
          <w:i/>
          <w:iCs/>
        </w:rPr>
        <w:t>I – SISTEMA NACIONAL DE CIÊNCIA, TECNOLOGIA E INOVAÇÃO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1</w:t>
      </w:r>
      <w:proofErr w:type="gramEnd"/>
      <w:r>
        <w:rPr>
          <w:rFonts w:ascii="Comic Sans MS" w:hAnsi="Comic Sans MS" w:cs="Arial"/>
          <w:bCs/>
          <w:i/>
          <w:iCs/>
        </w:rPr>
        <w:t>) Criação e consolidação de mecanismos que favoreçam a redução das desigualdades regionais e intra-regionais (Fundações de amparo, lei de inovação, lei de fomento de bolsas de mestrado e doutorado, ênfase na educação profissional para atender demandas e vocações regionais);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2</w:t>
      </w:r>
      <w:proofErr w:type="gramEnd"/>
      <w:r>
        <w:rPr>
          <w:rFonts w:ascii="Comic Sans MS" w:hAnsi="Comic Sans MS" w:cs="Arial"/>
          <w:bCs/>
          <w:i/>
          <w:iCs/>
        </w:rPr>
        <w:t>) Instituição de programas com ênfase na popularização da ciência;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3</w:t>
      </w:r>
      <w:proofErr w:type="gramEnd"/>
      <w:r>
        <w:rPr>
          <w:rFonts w:ascii="Comic Sans MS" w:hAnsi="Comic Sans MS" w:cs="Arial"/>
          <w:bCs/>
          <w:i/>
          <w:iCs/>
        </w:rPr>
        <w:t>) Programas de inclusão social que agreguem qualificação profissional como parte da estratégia para o desenvolvimento sustentável;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4</w:t>
      </w:r>
      <w:proofErr w:type="gramEnd"/>
      <w:r>
        <w:rPr>
          <w:rFonts w:ascii="Comic Sans MS" w:hAnsi="Comic Sans MS" w:cs="Arial"/>
          <w:bCs/>
          <w:i/>
          <w:iCs/>
        </w:rPr>
        <w:t>) Ênfase na Lei de Inovação como estratégia de fortalecimento da política de Estado para a ciência, tecnologia e inovação;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5</w:t>
      </w:r>
      <w:proofErr w:type="gramEnd"/>
      <w:r>
        <w:rPr>
          <w:rFonts w:ascii="Comic Sans MS" w:hAnsi="Comic Sans MS" w:cs="Arial"/>
          <w:bCs/>
          <w:i/>
          <w:iCs/>
        </w:rPr>
        <w:t>) Vinculação orçamentária para as secretarias de ciência e tecnologia e fundações de amparo à pesquisa;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6</w:t>
      </w:r>
      <w:proofErr w:type="gramEnd"/>
      <w:r>
        <w:rPr>
          <w:rFonts w:ascii="Comic Sans MS" w:hAnsi="Comic Sans MS" w:cs="Arial"/>
          <w:bCs/>
          <w:i/>
          <w:iCs/>
        </w:rPr>
        <w:t>) Criação de mecanismos legais que incluam a pesquisa e a inovação como política de Estado;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7</w:t>
      </w:r>
      <w:proofErr w:type="gramEnd"/>
      <w:r>
        <w:rPr>
          <w:rFonts w:ascii="Comic Sans MS" w:hAnsi="Comic Sans MS" w:cs="Arial"/>
          <w:bCs/>
          <w:i/>
          <w:iCs/>
        </w:rPr>
        <w:t>) Intensificação do trabalho de interiorização da ciência e tecnologia (Goiás conta com a Universidade Estadual de Goiás, presente em todas as regiões do Estado e 15 Centros de Educação Profissional);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8</w:t>
      </w:r>
      <w:proofErr w:type="gramEnd"/>
      <w:r>
        <w:rPr>
          <w:rFonts w:ascii="Comic Sans MS" w:hAnsi="Comic Sans MS" w:cs="Arial"/>
          <w:bCs/>
          <w:i/>
          <w:iCs/>
        </w:rPr>
        <w:t>) Ações e programas que promovam a relação integrada academia-sociedade-governo, como base da sustentabilidade;</w:t>
      </w:r>
    </w:p>
    <w:p w:rsidR="003C501E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9</w:t>
      </w:r>
      <w:proofErr w:type="gramEnd"/>
      <w:r>
        <w:rPr>
          <w:rFonts w:ascii="Comic Sans MS" w:hAnsi="Comic Sans MS" w:cs="Arial"/>
          <w:bCs/>
          <w:i/>
          <w:iCs/>
        </w:rPr>
        <w:t>) Ações articuladas para dar visibilidade ao setor, mostrando, por meio de estratégias de comunicaç</w:t>
      </w:r>
      <w:r w:rsidR="009D0C53">
        <w:rPr>
          <w:rFonts w:ascii="Comic Sans MS" w:hAnsi="Comic Sans MS" w:cs="Arial"/>
          <w:bCs/>
          <w:i/>
          <w:iCs/>
        </w:rPr>
        <w:t>ão de massa, as realizações em CT&amp;I no âmbito dos Estados e seus efeitos benéficos para o desenvolvimento;</w:t>
      </w:r>
    </w:p>
    <w:p w:rsidR="009D0C53" w:rsidRDefault="009D0C53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proofErr w:type="gramStart"/>
      <w:r>
        <w:rPr>
          <w:rFonts w:ascii="Comic Sans MS" w:hAnsi="Comic Sans MS" w:cs="Arial"/>
          <w:bCs/>
          <w:i/>
          <w:iCs/>
        </w:rPr>
        <w:t>10)</w:t>
      </w:r>
      <w:proofErr w:type="gramEnd"/>
      <w:r>
        <w:rPr>
          <w:rFonts w:ascii="Comic Sans MS" w:hAnsi="Comic Sans MS" w:cs="Arial"/>
          <w:bCs/>
          <w:i/>
          <w:iCs/>
        </w:rPr>
        <w:t xml:space="preserve"> Instituição de programas que promovam a pesquisa e inovação com a participação de estudantes dos cursos técnicos.</w:t>
      </w:r>
    </w:p>
    <w:p w:rsidR="00952358" w:rsidRDefault="009D0C53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  <w:r>
        <w:rPr>
          <w:rFonts w:ascii="Comic Sans MS" w:hAnsi="Comic Sans MS" w:cs="Arial"/>
          <w:bCs/>
          <w:i/>
          <w:iCs/>
        </w:rPr>
        <w:lastRenderedPageBreak/>
        <w:t>II – INOVAÇÃO NA SOCIEDADE E NAS EMPRESAS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Ampliar a participação das Micro e Pequenas Empresas nos Editais de Subvenção Econômica para atender a demanda reprimida;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cultura da Inovação nas empresas;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Capacitar as empresas para realizar projetos de inovação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Capacitar empresas e Instituições de Ensino e Pesquisa a elaborarem contratos de transferências de tecnologias;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Realizar estudos e levantar informações sobre os principais problemas que impedem às micro e pequenas empresas terem acesso a linhas de financiamentos;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Gestão da Inovação nas Empresas;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realização de pesquisas aplicadas nas Universidades;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aproximação das instituições de pesquisa com as empresas para integração do conhecimento com a produção;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Incluir as empresas com lucro presumido nos incentivos previstos na Lei do Bem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 </w:t>
      </w:r>
      <w:r w:rsidRPr="00952358">
        <w:rPr>
          <w:rFonts w:ascii="Comic Sans MS" w:hAnsi="Comic Sans MS" w:cs="Arial"/>
          <w:i/>
          <w:sz w:val="24"/>
          <w:szCs w:val="24"/>
        </w:rPr>
        <w:t>Promover a inserção de pesquisadores mestres e doutores nas pequenas empresas através de incentivos governamentais;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Ampliar a oferta recursos federais e estaduais para ciência, tecnologia e inovação, especialmente novos incentivos para a inovação;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 </w:t>
      </w:r>
      <w:r w:rsidRPr="00952358">
        <w:rPr>
          <w:rFonts w:ascii="Comic Sans MS" w:hAnsi="Comic Sans MS" w:cs="Arial"/>
          <w:i/>
          <w:sz w:val="24"/>
          <w:szCs w:val="24"/>
        </w:rPr>
        <w:t xml:space="preserve">Promover segurança jurídica dos repasses de recursos financeiros às empresas, especialmente os do Programa de subvenção econômica (marcos regulatório);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 </w:t>
      </w:r>
      <w:r w:rsidRPr="00952358">
        <w:rPr>
          <w:rFonts w:ascii="Comic Sans MS" w:hAnsi="Comic Sans MS" w:cs="Arial"/>
          <w:i/>
          <w:sz w:val="24"/>
          <w:szCs w:val="24"/>
        </w:rPr>
        <w:t xml:space="preserve">Ampliar a ofertas de cursos de pós-graduação para formação de mestres (Mestrados profissionais) e doutores para absorção destes profissionais pelas empresas inovadoras;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 </w:t>
      </w:r>
      <w:r w:rsidRPr="00952358">
        <w:rPr>
          <w:rFonts w:ascii="Comic Sans MS" w:hAnsi="Comic Sans MS" w:cs="Arial"/>
          <w:i/>
          <w:sz w:val="24"/>
          <w:szCs w:val="24"/>
        </w:rPr>
        <w:t xml:space="preserve">Incluir o setor de serviços e comercio na demanda </w:t>
      </w:r>
      <w:r>
        <w:rPr>
          <w:rFonts w:ascii="Comic Sans MS" w:hAnsi="Comic Sans MS" w:cs="Arial"/>
          <w:i/>
          <w:sz w:val="24"/>
          <w:szCs w:val="24"/>
        </w:rPr>
        <w:t xml:space="preserve">por financiamentos </w:t>
      </w:r>
      <w:r w:rsidRPr="00952358">
        <w:rPr>
          <w:rFonts w:ascii="Comic Sans MS" w:hAnsi="Comic Sans MS" w:cs="Arial"/>
          <w:i/>
          <w:sz w:val="24"/>
          <w:szCs w:val="24"/>
        </w:rPr>
        <w:t xml:space="preserve">e incentivos para inovação, especialmente as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MPEs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 xml:space="preserve">, que contribuem significativamente nos indicadores sócio-econômicos de Goiás;  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Ampliar a oferta de conhecimentos para a área de Serviços;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lastRenderedPageBreak/>
        <w:t>Assegurar a continuidade dos programas de governos voltados para o apoio às atividades de ciência, tecnologia e inovação;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Melhorar a competitividade da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PMEs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 xml:space="preserve"> assegurando incentivos para inovação e melhoria de gestão;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Priorizar apoio a setores de excelência, como medicina (saúde), informática (software), educação e turismo, e também os setores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fármaco-quimica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>, agronegócios e mineração;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Facilitar o acesso das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MPEs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 xml:space="preserve"> à informação qualificada, especialmente as pesquisas disponíveis nas instituições de ensino e pesquisa;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melhoria da qualificação dos trabalhadores através da instalação de escolas de formação profissional e técnica;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Diminuir a Burocracia (exigências legais) que dificulta o acesso ao credito por parte das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MPEs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>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Inserir dentro da Política de Desenvolvimento do Estado programas voltado para estimular a inovação e modernização nas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PMEs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 xml:space="preserve">;   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inclusão digital;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Criar programa Disk Tecnologia para facilitar o acesso das </w:t>
      </w:r>
      <w:proofErr w:type="spellStart"/>
      <w:r w:rsidRPr="00952358">
        <w:rPr>
          <w:rFonts w:ascii="Comic Sans MS" w:hAnsi="Comic Sans MS" w:cs="Arial"/>
          <w:i/>
          <w:sz w:val="24"/>
          <w:szCs w:val="24"/>
        </w:rPr>
        <w:t>MPEs</w:t>
      </w:r>
      <w:proofErr w:type="spellEnd"/>
      <w:r w:rsidRPr="00952358">
        <w:rPr>
          <w:rFonts w:ascii="Comic Sans MS" w:hAnsi="Comic Sans MS" w:cs="Arial"/>
          <w:i/>
          <w:sz w:val="24"/>
          <w:szCs w:val="24"/>
        </w:rPr>
        <w:t xml:space="preserve"> </w:t>
      </w:r>
      <w:proofErr w:type="gramStart"/>
      <w:r w:rsidRPr="00952358">
        <w:rPr>
          <w:rFonts w:ascii="Comic Sans MS" w:hAnsi="Comic Sans MS" w:cs="Arial"/>
          <w:i/>
          <w:sz w:val="24"/>
          <w:szCs w:val="24"/>
        </w:rPr>
        <w:t>a</w:t>
      </w:r>
      <w:proofErr w:type="gramEnd"/>
      <w:r w:rsidRPr="00952358">
        <w:rPr>
          <w:rFonts w:ascii="Comic Sans MS" w:hAnsi="Comic Sans MS" w:cs="Arial"/>
          <w:i/>
          <w:sz w:val="24"/>
          <w:szCs w:val="24"/>
        </w:rPr>
        <w:t xml:space="preserve"> informação instantânea e qualificada;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programas de Extensão Tecnológica;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Ampliar a instalação de incubadoras de empresas e parques tecnológicos;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Apoiar empreendedores para criar e desenvolver empresas;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Criar incubadoras municipais em parceria com o Governo e Universidades;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Mais apoio e recursos para criação de incubadoras através de editais específicos, incluindo as incubadoras sociais, culturais e virtuais</w:t>
      </w:r>
      <w:r>
        <w:rPr>
          <w:rFonts w:ascii="Comic Sans MS" w:hAnsi="Comic Sans MS" w:cs="Arial"/>
          <w:i/>
          <w:sz w:val="24"/>
          <w:szCs w:val="24"/>
        </w:rPr>
        <w:t>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a sustentabilidade e melhorar a governança e o relacionamento com os parceiros (entidades privadas);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lastRenderedPageBreak/>
        <w:t xml:space="preserve"> </w:t>
      </w:r>
      <w:r w:rsidRPr="00952358">
        <w:rPr>
          <w:rFonts w:ascii="Comic Sans MS" w:hAnsi="Comic Sans MS" w:cs="Arial"/>
          <w:i/>
          <w:sz w:val="24"/>
          <w:szCs w:val="24"/>
        </w:rPr>
        <w:t>Facilitar o acesso aos laboratórios das instituições de pesquisa e das empresas públicas como FURNAS, EMBRAPA e outros;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Criar e desenvolver Parques Tecnológicos (Parque Tecnológico Samambaia UFG);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Estabelecer políticas de transferência da tecnologia;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Propor mudanças na Lei do Bem de forma a permitir o acesso das micro e pequenas empresas e empresas do lucro presumido aos incentivos previstos nesta legislação;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Capacitar especialistas na elaboração de contratos de transferências de tecnologia e de distribuição de ganhos resultantes da propriedade intelectual;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 xml:space="preserve">Promover o ensino profissionalizante (Sectec, MCT) criando Centros Profissionalizantes no interior do Estado; 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Dentro da política de C, T &amp; I, promover programas de valorização da docência superior de forma a estimular o ensino, a pesquisa e a extensão e ampliar as bolsas para formação de mestres e doutores;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Ampliar a oferta investimentos públicos e privados para capital de riscos;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Incluir na Agenda da Política Industrial (Lei de Incentivo Fiscal) que parte dos recursos dos incentivos fiscais seja destinada a promover a inovação nas empresas;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Capacitar recursos humanos para promover a extensão tecnológica, a gestão de inovação e difusão tecnológica, formando especialistas e mestres;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952358">
        <w:rPr>
          <w:rFonts w:ascii="Comic Sans MS" w:hAnsi="Comic Sans MS" w:cs="Arial"/>
          <w:i/>
          <w:sz w:val="24"/>
          <w:szCs w:val="24"/>
        </w:rPr>
        <w:t>Promover nas universidades, escolas profissionalizantes e ensino médio a educação empreendedora.</w:t>
      </w:r>
    </w:p>
    <w:p w:rsidR="00952358" w:rsidRPr="00952358" w:rsidRDefault="00952358" w:rsidP="009523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i/>
          <w:sz w:val="24"/>
          <w:szCs w:val="24"/>
        </w:rPr>
      </w:pPr>
      <w:r w:rsidRPr="00952358">
        <w:rPr>
          <w:rFonts w:ascii="Comic Sans MS" w:hAnsi="Comic Sans MS"/>
          <w:i/>
          <w:sz w:val="24"/>
          <w:szCs w:val="24"/>
        </w:rPr>
        <w:t>Outras propostas: Músico Terapia para a melhoria da qualidade vida do trabalhador.</w:t>
      </w:r>
    </w:p>
    <w:p w:rsidR="00952358" w:rsidRDefault="00952358" w:rsidP="00952358">
      <w:pPr>
        <w:jc w:val="both"/>
        <w:rPr>
          <w:rFonts w:ascii="Arial" w:hAnsi="Arial" w:cs="Arial"/>
        </w:rPr>
      </w:pPr>
    </w:p>
    <w:p w:rsidR="00952358" w:rsidRDefault="00952358" w:rsidP="009523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52358" w:rsidRDefault="00952358" w:rsidP="009523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52358" w:rsidRDefault="00952358" w:rsidP="009523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52358" w:rsidRDefault="00952358" w:rsidP="00952358">
      <w:pPr>
        <w:pStyle w:val="ListParagraph"/>
        <w:jc w:val="both"/>
        <w:rPr>
          <w:rFonts w:ascii="Comic Sans MS" w:hAnsi="Comic Sans MS" w:cs="Arial"/>
          <w:b/>
          <w:i/>
          <w:sz w:val="24"/>
          <w:szCs w:val="24"/>
        </w:rPr>
      </w:pPr>
      <w:r w:rsidRPr="00952358">
        <w:rPr>
          <w:rFonts w:ascii="Comic Sans MS" w:hAnsi="Comic Sans MS" w:cs="Arial"/>
          <w:b/>
          <w:i/>
          <w:sz w:val="24"/>
          <w:szCs w:val="24"/>
        </w:rPr>
        <w:lastRenderedPageBreak/>
        <w:t>III – PESQUISA, DESENVOLVIMENTO E INOVAÇÃO EM ÁREAS ESTRATÉGICAS</w:t>
      </w:r>
    </w:p>
    <w:p w:rsidR="00952358" w:rsidRDefault="00952358" w:rsidP="00952358">
      <w:pPr>
        <w:pStyle w:val="ListParagraph"/>
        <w:jc w:val="both"/>
        <w:rPr>
          <w:rFonts w:ascii="Comic Sans MS" w:hAnsi="Comic Sans MS" w:cs="Arial"/>
          <w:b/>
          <w:i/>
          <w:sz w:val="24"/>
          <w:szCs w:val="24"/>
        </w:rPr>
      </w:pPr>
    </w:p>
    <w:p w:rsidR="00952358" w:rsidRPr="00952358" w:rsidRDefault="00952358" w:rsidP="00952358">
      <w:pPr>
        <w:rPr>
          <w:rFonts w:ascii="Comic Sans MS" w:hAnsi="Comic Sans MS" w:cs="Arial"/>
          <w:sz w:val="20"/>
          <w:szCs w:val="20"/>
        </w:rPr>
      </w:pP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Criação de políticas eficazes e exeqüíveis de planejamento ambiental para áreas de recarga dos aqüíferos do Cerrado, com consulta pública e a participação colegiada da sociedade, bem como a sociedade científica brasileira;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Criar centros universitários de excelência, voltadas para as necessidades do cerrado, ex: Universidade do Cerrado;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Criar modelos alternativos de economia familiar e comunitária, bem como promover a economia solidária. 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Criar Políticas de acompanhamento aos agricultores familiares, que arrendarem suas terras para a plantação de cana de açúcar, no sentido de instrumentalizá-los a desenvolver outras atividades;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Definir Política Pública de financiamento ao setor produtivo regional </w:t>
      </w:r>
      <w:proofErr w:type="gramStart"/>
      <w:r w:rsidRPr="00952358">
        <w:rPr>
          <w:rFonts w:ascii="Comic Sans MS" w:hAnsi="Comic Sans MS"/>
          <w:i/>
        </w:rPr>
        <w:t xml:space="preserve">( </w:t>
      </w:r>
      <w:proofErr w:type="gramEnd"/>
      <w:r w:rsidRPr="00952358">
        <w:rPr>
          <w:rFonts w:ascii="Comic Sans MS" w:hAnsi="Comic Sans MS"/>
          <w:i/>
        </w:rPr>
        <w:t>Cadeia Produtiva/ Arranjo Produtivo Local), vinculado as ações sociais locais; educação e mercado de trabalho;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Estimular nas universidades linhas de pesquisa voltadas para a questão étnico-racial e diversidade sexual, garantindo verbas por meio das Fundações de Amparo a Pesquisa das</w:t>
      </w:r>
      <w:proofErr w:type="gramStart"/>
      <w:r w:rsidRPr="00952358">
        <w:rPr>
          <w:rFonts w:ascii="Comic Sans MS" w:hAnsi="Comic Sans MS"/>
          <w:i/>
        </w:rPr>
        <w:t xml:space="preserve">  </w:t>
      </w:r>
      <w:proofErr w:type="spellStart"/>
      <w:proofErr w:type="gramEnd"/>
      <w:r w:rsidRPr="00952358">
        <w:rPr>
          <w:rFonts w:ascii="Comic Sans MS" w:hAnsi="Comic Sans MS"/>
          <w:i/>
        </w:rPr>
        <w:t>UF´</w:t>
      </w:r>
      <w:proofErr w:type="spellEnd"/>
      <w:r w:rsidRPr="00952358">
        <w:rPr>
          <w:rFonts w:ascii="Comic Sans MS" w:hAnsi="Comic Sans MS"/>
          <w:i/>
        </w:rPr>
        <w:t>s,  para seu financiamento;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Fomento à pesquisa para:</w:t>
      </w:r>
    </w:p>
    <w:p w:rsidR="00952358" w:rsidRPr="00952358" w:rsidRDefault="00952358" w:rsidP="00952358">
      <w:pPr>
        <w:numPr>
          <w:ilvl w:val="1"/>
          <w:numId w:val="4"/>
        </w:numPr>
        <w:spacing w:after="200" w:line="276" w:lineRule="auto"/>
        <w:rPr>
          <w:rFonts w:ascii="Comic Sans MS" w:hAnsi="Comic Sans MS"/>
          <w:i/>
        </w:rPr>
      </w:pPr>
      <w:proofErr w:type="gramStart"/>
      <w:r w:rsidRPr="00952358">
        <w:rPr>
          <w:rFonts w:ascii="Comic Sans MS" w:hAnsi="Comic Sans MS"/>
          <w:i/>
        </w:rPr>
        <w:t>racionalizar</w:t>
      </w:r>
      <w:proofErr w:type="gramEnd"/>
      <w:r w:rsidRPr="00952358">
        <w:rPr>
          <w:rFonts w:ascii="Comic Sans MS" w:hAnsi="Comic Sans MS"/>
          <w:i/>
        </w:rPr>
        <w:t xml:space="preserve"> o uso dos solos (manejo sustentável) e dos recursos hídricos (sobretudo outorgas e qualidade de água); </w:t>
      </w:r>
    </w:p>
    <w:p w:rsidR="00952358" w:rsidRPr="00952358" w:rsidRDefault="00952358" w:rsidP="00952358">
      <w:pPr>
        <w:numPr>
          <w:ilvl w:val="1"/>
          <w:numId w:val="4"/>
        </w:numPr>
        <w:spacing w:after="200" w:line="276" w:lineRule="auto"/>
        <w:rPr>
          <w:rFonts w:ascii="Comic Sans MS" w:hAnsi="Comic Sans MS"/>
          <w:i/>
        </w:rPr>
      </w:pPr>
      <w:proofErr w:type="gramStart"/>
      <w:r w:rsidRPr="00952358">
        <w:rPr>
          <w:rFonts w:ascii="Comic Sans MS" w:hAnsi="Comic Sans MS"/>
          <w:i/>
        </w:rPr>
        <w:t>racionalizar</w:t>
      </w:r>
      <w:proofErr w:type="gramEnd"/>
      <w:r w:rsidRPr="00952358">
        <w:rPr>
          <w:rFonts w:ascii="Comic Sans MS" w:hAnsi="Comic Sans MS"/>
          <w:i/>
        </w:rPr>
        <w:t xml:space="preserve"> o uso de resíduos da cana na agricultura e no meio ambiente;</w:t>
      </w:r>
    </w:p>
    <w:p w:rsidR="00952358" w:rsidRPr="00952358" w:rsidRDefault="00952358" w:rsidP="00952358">
      <w:pPr>
        <w:numPr>
          <w:ilvl w:val="1"/>
          <w:numId w:val="4"/>
        </w:numPr>
        <w:spacing w:after="200" w:line="276" w:lineRule="auto"/>
        <w:rPr>
          <w:rFonts w:ascii="Comic Sans MS" w:hAnsi="Comic Sans MS"/>
          <w:i/>
        </w:rPr>
      </w:pPr>
      <w:proofErr w:type="gramStart"/>
      <w:r w:rsidRPr="00952358">
        <w:rPr>
          <w:rFonts w:ascii="Comic Sans MS" w:hAnsi="Comic Sans MS"/>
          <w:i/>
        </w:rPr>
        <w:t>buscar</w:t>
      </w:r>
      <w:proofErr w:type="gramEnd"/>
      <w:r w:rsidRPr="00952358">
        <w:rPr>
          <w:rFonts w:ascii="Comic Sans MS" w:hAnsi="Comic Sans MS"/>
          <w:i/>
        </w:rPr>
        <w:t xml:space="preserve"> inovação tecnológica para usos de subprodutos da cana no centro- oeste (vinhaça, torta de filtro, bagaço), além da co-energia e adubação; </w:t>
      </w:r>
    </w:p>
    <w:p w:rsidR="00952358" w:rsidRPr="00952358" w:rsidRDefault="00952358" w:rsidP="00952358">
      <w:pPr>
        <w:numPr>
          <w:ilvl w:val="1"/>
          <w:numId w:val="4"/>
        </w:numPr>
        <w:spacing w:after="200" w:line="276" w:lineRule="auto"/>
        <w:rPr>
          <w:rFonts w:ascii="Comic Sans MS" w:hAnsi="Comic Sans MS"/>
          <w:i/>
        </w:rPr>
      </w:pPr>
      <w:proofErr w:type="gramStart"/>
      <w:r w:rsidRPr="00952358">
        <w:rPr>
          <w:rFonts w:ascii="Comic Sans MS" w:hAnsi="Comic Sans MS"/>
          <w:i/>
        </w:rPr>
        <w:lastRenderedPageBreak/>
        <w:t>tentar</w:t>
      </w:r>
      <w:proofErr w:type="gramEnd"/>
      <w:r w:rsidRPr="00952358">
        <w:rPr>
          <w:rFonts w:ascii="Comic Sans MS" w:hAnsi="Comic Sans MS"/>
          <w:i/>
        </w:rPr>
        <w:t xml:space="preserve"> novas formas de uso da vinhaça como adubo não só pra cana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Fomentar planos de manejo integrado em </w:t>
      </w:r>
      <w:proofErr w:type="spellStart"/>
      <w:r w:rsidRPr="00952358">
        <w:rPr>
          <w:rFonts w:ascii="Comic Sans MS" w:hAnsi="Comic Sans MS"/>
          <w:i/>
        </w:rPr>
        <w:t>microbacias</w:t>
      </w:r>
      <w:proofErr w:type="spellEnd"/>
      <w:r w:rsidRPr="00952358">
        <w:rPr>
          <w:rFonts w:ascii="Comic Sans MS" w:hAnsi="Comic Sans MS"/>
          <w:i/>
        </w:rPr>
        <w:t xml:space="preserve"> (criar programa estadual de manejo integrado de </w:t>
      </w:r>
      <w:proofErr w:type="spellStart"/>
      <w:r w:rsidRPr="00952358">
        <w:rPr>
          <w:rFonts w:ascii="Comic Sans MS" w:hAnsi="Comic Sans MS"/>
          <w:i/>
        </w:rPr>
        <w:t>microbacias</w:t>
      </w:r>
      <w:proofErr w:type="spellEnd"/>
      <w:r w:rsidRPr="00952358">
        <w:rPr>
          <w:rFonts w:ascii="Comic Sans MS" w:hAnsi="Comic Sans MS"/>
          <w:i/>
        </w:rPr>
        <w:t>)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Implantar escolas sustentáveis, como forma de contribuir para a formação de uma nova sustentabilidade, pessoal e social, por meio de uma nova metodologia pedagógica;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Incentiva linhas de pesquisa para o conhecimento das ações de desorganizações ambientais,</w:t>
      </w:r>
      <w:proofErr w:type="gramStart"/>
      <w:r w:rsidRPr="00952358">
        <w:rPr>
          <w:rFonts w:ascii="Comic Sans MS" w:hAnsi="Comic Sans MS"/>
          <w:i/>
        </w:rPr>
        <w:t xml:space="preserve">  </w:t>
      </w:r>
      <w:proofErr w:type="gramEnd"/>
      <w:r w:rsidRPr="00952358">
        <w:rPr>
          <w:rFonts w:ascii="Comic Sans MS" w:hAnsi="Comic Sans MS"/>
          <w:i/>
        </w:rPr>
        <w:t>patologias e epidemiologia;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Incentivar o artesanato e as artes de modo geral, como forma de valorizar e resgatar a dignidade do Homem/Mulher do Cerrado;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Intensificar a educação ambiental do segmento técnico e da equipe de fiscalização;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Monitorar em tempo real (criação de observatórios em parceiras com as </w:t>
      </w:r>
      <w:proofErr w:type="spellStart"/>
      <w:r w:rsidRPr="00952358">
        <w:rPr>
          <w:rFonts w:ascii="Comic Sans MS" w:hAnsi="Comic Sans MS"/>
          <w:i/>
        </w:rPr>
        <w:t>ies</w:t>
      </w:r>
      <w:proofErr w:type="spellEnd"/>
      <w:r w:rsidRPr="00952358">
        <w:rPr>
          <w:rFonts w:ascii="Comic Sans MS" w:hAnsi="Comic Sans MS"/>
          <w:i/>
        </w:rPr>
        <w:t xml:space="preserve">, o </w:t>
      </w:r>
      <w:proofErr w:type="spellStart"/>
      <w:proofErr w:type="gramStart"/>
      <w:r w:rsidRPr="00952358">
        <w:rPr>
          <w:rFonts w:ascii="Comic Sans MS" w:hAnsi="Comic Sans MS"/>
          <w:i/>
        </w:rPr>
        <w:t>mp</w:t>
      </w:r>
      <w:proofErr w:type="spellEnd"/>
      <w:proofErr w:type="gramEnd"/>
      <w:r w:rsidRPr="00952358">
        <w:rPr>
          <w:rFonts w:ascii="Comic Sans MS" w:hAnsi="Comic Sans MS"/>
          <w:i/>
        </w:rPr>
        <w:t xml:space="preserve"> e os órgãos governamentais federais, estaduais e municipais);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Não desmatar novas áreas, substituir prioritariamente pastagens degradadas, cumprindo as leis ambientais.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Ampliar no setor canavieiro, mecanismos de fiscalização trabalhista limitando o fluxo migratório de cortadores de cana;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Observar para onde foram deslocadas as culturas e a </w:t>
      </w:r>
      <w:proofErr w:type="gramStart"/>
      <w:r w:rsidRPr="00952358">
        <w:rPr>
          <w:rFonts w:ascii="Comic Sans MS" w:hAnsi="Comic Sans MS"/>
          <w:i/>
        </w:rPr>
        <w:t>pecuária antes praticadas</w:t>
      </w:r>
      <w:proofErr w:type="gramEnd"/>
      <w:r w:rsidRPr="00952358">
        <w:rPr>
          <w:rFonts w:ascii="Comic Sans MS" w:hAnsi="Comic Sans MS"/>
          <w:i/>
        </w:rPr>
        <w:t xml:space="preserve"> nas áreas hoje com cana e verificar se lá são áreas aptas e se não são  novas áreas de conversão do cerrado.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Pactuar, elaborar e consolidar pesquisas, informações e estatísticas, com recorte na comunidade LGBTT e especificidades quanto aos tipos de crimes de homofobia praticados;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Propor ao </w:t>
      </w:r>
      <w:proofErr w:type="gramStart"/>
      <w:r w:rsidRPr="00952358">
        <w:rPr>
          <w:rFonts w:ascii="Comic Sans MS" w:hAnsi="Comic Sans MS"/>
          <w:i/>
        </w:rPr>
        <w:t>legislativo lei</w:t>
      </w:r>
      <w:proofErr w:type="gramEnd"/>
      <w:r w:rsidRPr="00952358">
        <w:rPr>
          <w:rFonts w:ascii="Comic Sans MS" w:hAnsi="Comic Sans MS"/>
          <w:i/>
        </w:rPr>
        <w:t xml:space="preserve"> que regulamentem o capital estrangeiro no setor de produção de </w:t>
      </w:r>
      <w:proofErr w:type="spellStart"/>
      <w:r w:rsidRPr="00952358">
        <w:rPr>
          <w:rFonts w:ascii="Comic Sans MS" w:hAnsi="Comic Sans MS"/>
          <w:i/>
        </w:rPr>
        <w:t>agroenergia</w:t>
      </w:r>
      <w:proofErr w:type="spellEnd"/>
      <w:r w:rsidRPr="00952358">
        <w:rPr>
          <w:rFonts w:ascii="Comic Sans MS" w:hAnsi="Comic Sans MS"/>
          <w:i/>
        </w:rPr>
        <w:t xml:space="preserve">. 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Prosseguir com estudos sobre as áreas prioritárias de conservação em escalas detalhadas na direção de poupá-las da expansão </w:t>
      </w:r>
      <w:r w:rsidRPr="00952358">
        <w:rPr>
          <w:rFonts w:ascii="Comic Sans MS" w:hAnsi="Comic Sans MS"/>
          <w:i/>
        </w:rPr>
        <w:lastRenderedPageBreak/>
        <w:t>agropecuária e consolidando-as inclusive através de corredores ecológicos regionais ligados aos nacionais.</w:t>
      </w:r>
    </w:p>
    <w:p w:rsidR="00952358" w:rsidRPr="00952358" w:rsidRDefault="00952358" w:rsidP="00952358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900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Punir aos rigores da legislação,</w:t>
      </w:r>
      <w:proofErr w:type="gramStart"/>
      <w:r w:rsidRPr="00952358">
        <w:rPr>
          <w:rFonts w:ascii="Comic Sans MS" w:hAnsi="Comic Sans MS"/>
          <w:i/>
        </w:rPr>
        <w:t xml:space="preserve">  </w:t>
      </w:r>
      <w:proofErr w:type="gramEnd"/>
      <w:r w:rsidRPr="00952358">
        <w:rPr>
          <w:rFonts w:ascii="Comic Sans MS" w:hAnsi="Comic Sans MS"/>
          <w:i/>
        </w:rPr>
        <w:t>os que degradam áreas de nascentes e cabeceiras dos rios;</w:t>
      </w:r>
    </w:p>
    <w:p w:rsidR="00952358" w:rsidRPr="00952358" w:rsidRDefault="009A0122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</w:t>
      </w:r>
      <w:r w:rsidR="00952358" w:rsidRPr="00952358">
        <w:rPr>
          <w:rFonts w:ascii="Comic Sans MS" w:hAnsi="Comic Sans MS"/>
          <w:i/>
        </w:rPr>
        <w:t>Reincorporar ao Estado, terras griladas que se encontrem em áreas de preservação permanente e em estado de degradação, que são fundamentais para a vida de cursos hidrográficos maiores, ex: Alimentadores do São Francisco/ oeste baiano;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 xml:space="preserve">Rever </w:t>
      </w:r>
      <w:proofErr w:type="gramStart"/>
      <w:r w:rsidRPr="00952358">
        <w:rPr>
          <w:rFonts w:ascii="Comic Sans MS" w:hAnsi="Comic Sans MS"/>
          <w:i/>
        </w:rPr>
        <w:t>a política para as populações indígenas</w:t>
      </w:r>
      <w:proofErr w:type="gramEnd"/>
      <w:r w:rsidRPr="00952358">
        <w:rPr>
          <w:rFonts w:ascii="Comic Sans MS" w:hAnsi="Comic Sans MS"/>
          <w:i/>
        </w:rPr>
        <w:t xml:space="preserve"> quilombolas e comunidades tradicionais, respeitando sua</w:t>
      </w:r>
      <w:r>
        <w:rPr>
          <w:rFonts w:ascii="Comic Sans MS" w:hAnsi="Comic Sans MS"/>
          <w:i/>
        </w:rPr>
        <w:t xml:space="preserve">s necessidades, peculiaridades </w:t>
      </w:r>
      <w:r w:rsidRPr="00952358">
        <w:rPr>
          <w:rFonts w:ascii="Comic Sans MS" w:hAnsi="Comic Sans MS"/>
          <w:i/>
        </w:rPr>
        <w:t>e expectativas locais;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Revisar o conceito de Bioma – substituir por sistema biogeográfico, ex: Pantanal X Cerrado – visão macro;</w:t>
      </w:r>
    </w:p>
    <w:p w:rsidR="00952358" w:rsidRP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Transparecer os relatórios demonstrativos do</w:t>
      </w:r>
      <w:r w:rsidR="009A0122">
        <w:rPr>
          <w:rFonts w:ascii="Comic Sans MS" w:hAnsi="Comic Sans MS"/>
          <w:i/>
        </w:rPr>
        <w:t>s gastos públicos destinados ao</w:t>
      </w:r>
      <w:r w:rsidRPr="00952358">
        <w:rPr>
          <w:rFonts w:ascii="Comic Sans MS" w:hAnsi="Comic Sans MS"/>
          <w:i/>
        </w:rPr>
        <w:t xml:space="preserve"> setor produtivo (publicação dos recursos do BNDES)</w:t>
      </w:r>
    </w:p>
    <w:p w:rsidR="00952358" w:rsidRDefault="00952358" w:rsidP="00952358">
      <w:pPr>
        <w:numPr>
          <w:ilvl w:val="0"/>
          <w:numId w:val="4"/>
        </w:numPr>
        <w:spacing w:after="200" w:line="276" w:lineRule="auto"/>
        <w:rPr>
          <w:rFonts w:ascii="Comic Sans MS" w:hAnsi="Comic Sans MS"/>
          <w:i/>
        </w:rPr>
      </w:pPr>
      <w:r w:rsidRPr="00952358">
        <w:rPr>
          <w:rFonts w:ascii="Comic Sans MS" w:hAnsi="Comic Sans MS"/>
          <w:i/>
        </w:rPr>
        <w:t>Transversalizar nas p</w:t>
      </w:r>
      <w:r>
        <w:rPr>
          <w:rFonts w:ascii="Comic Sans MS" w:hAnsi="Comic Sans MS"/>
          <w:i/>
        </w:rPr>
        <w:t>olíticas públicas de incentivo à</w:t>
      </w:r>
      <w:r w:rsidRPr="00952358">
        <w:rPr>
          <w:rFonts w:ascii="Comic Sans MS" w:hAnsi="Comic Sans MS"/>
          <w:i/>
        </w:rPr>
        <w:t xml:space="preserve"> ciência, tecnologia e inovação temas da contemporaneidade, como os recortes teóricos de Gênero, Sexualidade, Etnia, com vistas a visibilidade </w:t>
      </w:r>
      <w:proofErr w:type="gramStart"/>
      <w:r w:rsidRPr="00952358">
        <w:rPr>
          <w:rFonts w:ascii="Comic Sans MS" w:hAnsi="Comic Sans MS"/>
          <w:i/>
        </w:rPr>
        <w:t>na</w:t>
      </w:r>
      <w:r w:rsidR="009A0122">
        <w:rPr>
          <w:rFonts w:ascii="Comic Sans MS" w:hAnsi="Comic Sans MS"/>
          <w:i/>
        </w:rPr>
        <w:t xml:space="preserve"> </w:t>
      </w:r>
      <w:r w:rsidRPr="00952358">
        <w:rPr>
          <w:rFonts w:ascii="Comic Sans MS" w:hAnsi="Comic Sans MS"/>
          <w:i/>
        </w:rPr>
        <w:t>Políticas</w:t>
      </w:r>
      <w:proofErr w:type="gramEnd"/>
      <w:r w:rsidRPr="00952358">
        <w:rPr>
          <w:rFonts w:ascii="Comic Sans MS" w:hAnsi="Comic Sans MS"/>
          <w:i/>
        </w:rPr>
        <w:t xml:space="preserve"> públicas, para Lésbicas, gays, bissexuais e transgêneros. </w:t>
      </w: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IV – CIÊNCIA, TECNOLOGIA E INOVAÇÃO PARA O DESENVOLVIMENTO</w:t>
      </w: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numPr>
          <w:ilvl w:val="0"/>
          <w:numId w:val="5"/>
        </w:numPr>
        <w:spacing w:after="200" w:line="276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Investimento em programas que promovam a pesquisa aplicada;</w:t>
      </w:r>
    </w:p>
    <w:p w:rsidR="009A0122" w:rsidRDefault="009A0122" w:rsidP="0082754B">
      <w:pPr>
        <w:numPr>
          <w:ilvl w:val="0"/>
          <w:numId w:val="5"/>
        </w:numPr>
        <w:spacing w:after="200" w:line="360" w:lineRule="auto"/>
        <w:ind w:left="714" w:hanging="357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Criação de concursos que estimulem a inovação nas empresas;</w:t>
      </w:r>
    </w:p>
    <w:p w:rsidR="009A0122" w:rsidRPr="0082754B" w:rsidRDefault="009A0122" w:rsidP="0082754B">
      <w:pPr>
        <w:numPr>
          <w:ilvl w:val="0"/>
          <w:numId w:val="5"/>
        </w:numPr>
        <w:spacing w:after="200" w:line="360" w:lineRule="auto"/>
        <w:ind w:left="714" w:hanging="357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Estudos de novos métodos para melhorar o procedimento de </w:t>
      </w:r>
      <w:r w:rsidRPr="0082754B">
        <w:rPr>
          <w:rFonts w:ascii="Comic Sans MS" w:hAnsi="Comic Sans MS"/>
          <w:i/>
        </w:rPr>
        <w:t>preenchimento dos processos de patentes;</w:t>
      </w:r>
    </w:p>
    <w:p w:rsidR="009A0122" w:rsidRPr="0082754B" w:rsidRDefault="009A0122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 w:rsidRPr="0082754B">
        <w:rPr>
          <w:rFonts w:ascii="Comic Sans MS" w:hAnsi="Comic Sans MS" w:cs="Arial"/>
          <w:i/>
          <w:sz w:val="24"/>
          <w:szCs w:val="24"/>
        </w:rPr>
        <w:lastRenderedPageBreak/>
        <w:t>Desenvolver ações para que a Educação, Ciência e Tecnologia não sejam vistas como áreas independentes umas das outras, ou simplesmente como conexas, MS que sejam vistas como independentes;</w:t>
      </w:r>
    </w:p>
    <w:p w:rsidR="009A0122" w:rsidRPr="0082754B" w:rsidRDefault="009A0122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 w:rsidRPr="0082754B">
        <w:rPr>
          <w:rFonts w:ascii="Comic Sans MS" w:hAnsi="Comic Sans MS" w:cs="Arial"/>
          <w:i/>
          <w:sz w:val="24"/>
          <w:szCs w:val="24"/>
        </w:rPr>
        <w:t>Assegurar a continuidade de políticas para as três esferas de uma mesma área: o conhecimento humano. O fato de se ter uma representação “consensual” de que Educação, Ciência e Tecnologia são áreas independentes proporciona, em tempos diferentes, a uma das três pontas a descontinuidade nas ações propostas.</w:t>
      </w:r>
    </w:p>
    <w:p w:rsidR="009A0122" w:rsidRPr="0082754B" w:rsidRDefault="009A0122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 w:rsidRPr="0082754B">
        <w:rPr>
          <w:rFonts w:ascii="Comic Sans MS" w:hAnsi="Comic Sans MS" w:cs="Arial"/>
          <w:i/>
          <w:sz w:val="24"/>
          <w:szCs w:val="24"/>
        </w:rPr>
        <w:t xml:space="preserve">Que os financiamentos em Educação, Ciência e Tecnologia não sejam propostos em momentos de emergências, isto é, que a baixa prioridade dada aos </w:t>
      </w:r>
      <w:proofErr w:type="gramStart"/>
      <w:r w:rsidRPr="0082754B">
        <w:rPr>
          <w:rFonts w:ascii="Comic Sans MS" w:hAnsi="Comic Sans MS" w:cs="Arial"/>
          <w:i/>
          <w:sz w:val="24"/>
          <w:szCs w:val="24"/>
        </w:rPr>
        <w:t>setores”</w:t>
      </w:r>
      <w:proofErr w:type="gramEnd"/>
      <w:r w:rsidRPr="0082754B">
        <w:rPr>
          <w:rFonts w:ascii="Comic Sans MS" w:hAnsi="Comic Sans MS" w:cs="Arial"/>
          <w:i/>
          <w:sz w:val="24"/>
          <w:szCs w:val="24"/>
        </w:rPr>
        <w:t>X” ou “Y” não sejam mais praticados nos governos central, estadual e municipal;</w:t>
      </w:r>
    </w:p>
    <w:p w:rsidR="009A0122" w:rsidRDefault="009A0122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 w:rsidRPr="0082754B">
        <w:rPr>
          <w:rFonts w:ascii="Comic Sans MS" w:hAnsi="Comic Sans MS" w:cs="Arial"/>
          <w:i/>
          <w:sz w:val="24"/>
          <w:szCs w:val="24"/>
        </w:rPr>
        <w:t>Que os setores diversos da complexa área formada por Educação, Ciência e Tecnologia se integrem realmente no desenvolvimento de estratégias de construção de nichos, de vantagens comparativas e de sinergismos apropriados para os setores de inovação da Educação, da Ciência e da Tecnologia.</w:t>
      </w:r>
    </w:p>
    <w:p w:rsidR="0007228E" w:rsidRDefault="0007228E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>Criação de políticas públicas que promovam a valorização do professor como pesquisador, transformando-o em principal agente de desenvolvimento da ciência e tecnologia nas escolas de nível fundamental e médio.</w:t>
      </w:r>
    </w:p>
    <w:p w:rsidR="0007228E" w:rsidRDefault="0007228E" w:rsidP="0082754B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>Criação de política de compensação dos custos com investimentos e incentivos em educação, ciência e tecnologia com incentivos tributários sobre o investimento.</w:t>
      </w:r>
    </w:p>
    <w:p w:rsidR="0007228E" w:rsidRPr="0082754B" w:rsidRDefault="0007228E" w:rsidP="0007228E">
      <w:pPr>
        <w:pStyle w:val="ListParagraph"/>
        <w:spacing w:after="0" w:line="360" w:lineRule="auto"/>
        <w:ind w:left="357"/>
        <w:jc w:val="both"/>
        <w:rPr>
          <w:rFonts w:ascii="Comic Sans MS" w:hAnsi="Comic Sans MS" w:cs="Arial"/>
          <w:i/>
          <w:sz w:val="24"/>
          <w:szCs w:val="24"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A0122" w:rsidRPr="00952358" w:rsidRDefault="009A0122" w:rsidP="009A0122">
      <w:pPr>
        <w:spacing w:after="200" w:line="276" w:lineRule="auto"/>
        <w:ind w:left="360"/>
        <w:rPr>
          <w:rFonts w:ascii="Comic Sans MS" w:hAnsi="Comic Sans MS"/>
          <w:i/>
        </w:rPr>
      </w:pPr>
    </w:p>
    <w:p w:rsidR="00952358" w:rsidRPr="00952358" w:rsidRDefault="00952358" w:rsidP="00952358">
      <w:pPr>
        <w:ind w:left="60"/>
        <w:rPr>
          <w:rFonts w:ascii="Comic Sans MS" w:hAnsi="Comic Sans MS"/>
        </w:rPr>
      </w:pPr>
    </w:p>
    <w:p w:rsidR="00952358" w:rsidRPr="00952358" w:rsidRDefault="00952358" w:rsidP="00952358">
      <w:pPr>
        <w:rPr>
          <w:rFonts w:ascii="Comic Sans MS" w:hAnsi="Comic Sans MS"/>
        </w:rPr>
      </w:pPr>
    </w:p>
    <w:p w:rsidR="00952358" w:rsidRPr="00952358" w:rsidRDefault="00952358" w:rsidP="00952358">
      <w:pPr>
        <w:rPr>
          <w:rFonts w:ascii="Comic Sans MS" w:hAnsi="Comic Sans MS"/>
        </w:rPr>
      </w:pPr>
    </w:p>
    <w:p w:rsidR="00952358" w:rsidRPr="00952358" w:rsidRDefault="00952358" w:rsidP="00952358">
      <w:pPr>
        <w:rPr>
          <w:rFonts w:ascii="Comic Sans MS" w:hAnsi="Comic Sans MS"/>
        </w:rPr>
      </w:pPr>
    </w:p>
    <w:p w:rsidR="00952358" w:rsidRPr="00952358" w:rsidRDefault="00952358" w:rsidP="00952358">
      <w:pPr>
        <w:rPr>
          <w:rFonts w:ascii="Comic Sans MS" w:hAnsi="Comic Sans MS"/>
        </w:rPr>
      </w:pPr>
    </w:p>
    <w:p w:rsidR="00952358" w:rsidRPr="00952358" w:rsidRDefault="00952358" w:rsidP="00952358">
      <w:pPr>
        <w:rPr>
          <w:rFonts w:ascii="Comic Sans MS" w:hAnsi="Comic Sans MS"/>
        </w:rPr>
      </w:pPr>
    </w:p>
    <w:p w:rsidR="00952358" w:rsidRPr="00952358" w:rsidRDefault="00952358" w:rsidP="00952358">
      <w:pPr>
        <w:pStyle w:val="ListParagraph"/>
        <w:jc w:val="both"/>
        <w:rPr>
          <w:rFonts w:ascii="Comic Sans MS" w:hAnsi="Comic Sans MS" w:cs="Arial"/>
          <w:b/>
          <w:i/>
          <w:sz w:val="24"/>
          <w:szCs w:val="24"/>
        </w:rPr>
      </w:pPr>
    </w:p>
    <w:p w:rsidR="00952358" w:rsidRPr="00952358" w:rsidRDefault="00952358" w:rsidP="00952358">
      <w:pPr>
        <w:pStyle w:val="ListParagraph"/>
        <w:jc w:val="both"/>
        <w:rPr>
          <w:rFonts w:ascii="Comic Sans MS" w:hAnsi="Comic Sans MS" w:cs="Arial"/>
          <w:i/>
          <w:sz w:val="24"/>
          <w:szCs w:val="24"/>
        </w:rPr>
      </w:pPr>
    </w:p>
    <w:p w:rsidR="009D0C53" w:rsidRPr="00952358" w:rsidRDefault="009D0C53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</w:p>
    <w:p w:rsidR="003C501E" w:rsidRPr="00952358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</w:p>
    <w:p w:rsidR="003C501E" w:rsidRPr="00952358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Arial"/>
          <w:bCs/>
          <w:i/>
          <w:iCs/>
        </w:rPr>
      </w:pPr>
    </w:p>
    <w:p w:rsidR="003C501E" w:rsidRPr="00952358" w:rsidRDefault="003C501E" w:rsidP="003C501E">
      <w:pPr>
        <w:pStyle w:val="ecxmsonormal"/>
        <w:shd w:val="clear" w:color="auto" w:fill="FFFFFF"/>
        <w:ind w:firstLine="708"/>
        <w:jc w:val="both"/>
        <w:rPr>
          <w:rFonts w:ascii="Comic Sans MS" w:hAnsi="Comic Sans MS" w:cs="Tahoma"/>
          <w:color w:val="444444"/>
          <w:sz w:val="20"/>
          <w:szCs w:val="20"/>
        </w:rPr>
      </w:pPr>
    </w:p>
    <w:sectPr w:rsidR="003C501E" w:rsidRPr="00952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57E"/>
    <w:multiLevelType w:val="hybridMultilevel"/>
    <w:tmpl w:val="C7A0BA5A"/>
    <w:lvl w:ilvl="0" w:tplc="053ABC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1274847"/>
    <w:multiLevelType w:val="hybridMultilevel"/>
    <w:tmpl w:val="BE1271C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B327F"/>
    <w:multiLevelType w:val="multilevel"/>
    <w:tmpl w:val="6120781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37AD260A"/>
    <w:multiLevelType w:val="hybridMultilevel"/>
    <w:tmpl w:val="09149B6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A75A4"/>
    <w:multiLevelType w:val="multilevel"/>
    <w:tmpl w:val="6D5E1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5496F"/>
    <w:multiLevelType w:val="hybridMultilevel"/>
    <w:tmpl w:val="B268C2C6"/>
    <w:lvl w:ilvl="0" w:tplc="0416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7FB62EC7"/>
    <w:multiLevelType w:val="multilevel"/>
    <w:tmpl w:val="6120781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21CB2"/>
    <w:rsid w:val="00033E62"/>
    <w:rsid w:val="0007228E"/>
    <w:rsid w:val="000F3B61"/>
    <w:rsid w:val="00101B24"/>
    <w:rsid w:val="00133720"/>
    <w:rsid w:val="001A6BDD"/>
    <w:rsid w:val="0025204F"/>
    <w:rsid w:val="002830D2"/>
    <w:rsid w:val="00306D9B"/>
    <w:rsid w:val="00321CB2"/>
    <w:rsid w:val="00376D7D"/>
    <w:rsid w:val="003B514D"/>
    <w:rsid w:val="003C2878"/>
    <w:rsid w:val="003C501E"/>
    <w:rsid w:val="003D29D6"/>
    <w:rsid w:val="00784D2C"/>
    <w:rsid w:val="0082754B"/>
    <w:rsid w:val="00850658"/>
    <w:rsid w:val="008A20B4"/>
    <w:rsid w:val="00952358"/>
    <w:rsid w:val="009870BE"/>
    <w:rsid w:val="009A0122"/>
    <w:rsid w:val="009D0C53"/>
    <w:rsid w:val="00A00850"/>
    <w:rsid w:val="00A30BE9"/>
    <w:rsid w:val="00C317E7"/>
    <w:rsid w:val="00CC5AE3"/>
    <w:rsid w:val="00CD5572"/>
    <w:rsid w:val="00CF7E17"/>
    <w:rsid w:val="00D719EC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321CB2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CD5572"/>
    <w:pPr>
      <w:spacing w:after="324"/>
    </w:pPr>
  </w:style>
  <w:style w:type="paragraph" w:customStyle="1" w:styleId="ListParagraph">
    <w:name w:val="List Paragraph"/>
    <w:basedOn w:val="Normal"/>
    <w:rsid w:val="0095235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793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3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3360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CIÊNCIA E TECNOLOGIA </vt:lpstr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CIÊNCIA E TECNOLOGIA </dc:title>
  <dc:subject/>
  <dc:creator>malmeida</dc:creator>
  <cp:keywords/>
  <dc:description/>
  <cp:lastModifiedBy>regina.gusmao</cp:lastModifiedBy>
  <cp:revision>2</cp:revision>
  <cp:lastPrinted>2010-05-14T17:40:00Z</cp:lastPrinted>
  <dcterms:created xsi:type="dcterms:W3CDTF">2010-05-14T17:41:00Z</dcterms:created>
  <dcterms:modified xsi:type="dcterms:W3CDTF">2010-05-14T17:41:00Z</dcterms:modified>
</cp:coreProperties>
</file>