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CE" w:rsidRPr="00CA06C8" w:rsidRDefault="008F35CE" w:rsidP="00CA06C8">
      <w:pPr>
        <w:jc w:val="center"/>
        <w:rPr>
          <w:rFonts w:cs="Arial"/>
          <w:b/>
          <w:szCs w:val="24"/>
        </w:rPr>
      </w:pPr>
      <w:r w:rsidRPr="00CA06C8">
        <w:rPr>
          <w:rFonts w:cs="Arial"/>
          <w:b/>
          <w:szCs w:val="24"/>
        </w:rPr>
        <w:t>PROPOSIÇÕES</w:t>
      </w:r>
    </w:p>
    <w:p w:rsidR="008F35CE" w:rsidRPr="00CA06C8" w:rsidRDefault="008F35CE" w:rsidP="00CA06C8">
      <w:pPr>
        <w:jc w:val="center"/>
        <w:rPr>
          <w:rFonts w:cs="Arial"/>
          <w:b/>
          <w:szCs w:val="24"/>
        </w:rPr>
      </w:pPr>
      <w:r w:rsidRPr="00CA06C8">
        <w:rPr>
          <w:rFonts w:cs="Arial"/>
          <w:b/>
          <w:szCs w:val="24"/>
        </w:rPr>
        <w:t>DA</w:t>
      </w:r>
    </w:p>
    <w:p w:rsidR="008F35CE" w:rsidRPr="00CA06C8" w:rsidRDefault="008F35CE" w:rsidP="00CA06C8">
      <w:pPr>
        <w:jc w:val="center"/>
        <w:rPr>
          <w:rFonts w:cs="Arial"/>
          <w:b/>
          <w:szCs w:val="24"/>
        </w:rPr>
      </w:pPr>
      <w:r w:rsidRPr="00CA06C8">
        <w:rPr>
          <w:rFonts w:cs="Arial"/>
          <w:b/>
          <w:szCs w:val="24"/>
        </w:rPr>
        <w:t>1ª CONFERÊNCIA DE CIÊNCIA, TECNOLOGIA E INOVAÇÃO</w:t>
      </w:r>
    </w:p>
    <w:p w:rsidR="008F35CE" w:rsidRPr="00CA06C8" w:rsidRDefault="008F35CE" w:rsidP="00CA06C8">
      <w:pPr>
        <w:jc w:val="center"/>
        <w:rPr>
          <w:rFonts w:cs="Arial"/>
          <w:b/>
          <w:szCs w:val="24"/>
        </w:rPr>
      </w:pPr>
      <w:r w:rsidRPr="00CA06C8">
        <w:rPr>
          <w:rFonts w:cs="Arial"/>
          <w:b/>
          <w:szCs w:val="24"/>
        </w:rPr>
        <w:t>DO</w:t>
      </w:r>
    </w:p>
    <w:p w:rsidR="00FC2D5A" w:rsidRPr="00CA06C8" w:rsidRDefault="008F35CE" w:rsidP="00CA06C8">
      <w:pPr>
        <w:jc w:val="center"/>
        <w:rPr>
          <w:rFonts w:cs="Arial"/>
          <w:b/>
          <w:szCs w:val="24"/>
        </w:rPr>
      </w:pPr>
      <w:r w:rsidRPr="00CA06C8">
        <w:rPr>
          <w:rFonts w:cs="Arial"/>
          <w:b/>
          <w:szCs w:val="24"/>
        </w:rPr>
        <w:t>DISTRITO FEDERAL</w:t>
      </w:r>
    </w:p>
    <w:p w:rsidR="00A40DAE" w:rsidRPr="00CA06C8" w:rsidRDefault="00ED25D5" w:rsidP="00CA06C8">
      <w:pPr>
        <w:jc w:val="center"/>
        <w:rPr>
          <w:rFonts w:cs="Arial"/>
          <w:szCs w:val="24"/>
          <w:u w:val="single"/>
        </w:rPr>
      </w:pPr>
      <w:r w:rsidRPr="00CA06C8">
        <w:rPr>
          <w:rFonts w:cs="Arial"/>
          <w:szCs w:val="24"/>
          <w:u w:val="single"/>
        </w:rPr>
        <w:t>Versão</w:t>
      </w:r>
      <w:r w:rsidR="00422115">
        <w:rPr>
          <w:rFonts w:cs="Arial"/>
          <w:szCs w:val="24"/>
          <w:u w:val="single"/>
        </w:rPr>
        <w:t xml:space="preserve"> Final</w:t>
      </w:r>
      <w:r w:rsidRPr="00CA06C8">
        <w:rPr>
          <w:rFonts w:cs="Arial"/>
          <w:szCs w:val="24"/>
          <w:u w:val="single"/>
        </w:rPr>
        <w:t xml:space="preserve"> – 1</w:t>
      </w:r>
      <w:r w:rsidR="00422115">
        <w:rPr>
          <w:rFonts w:cs="Arial"/>
          <w:szCs w:val="24"/>
          <w:u w:val="single"/>
        </w:rPr>
        <w:t>5</w:t>
      </w:r>
      <w:r w:rsidR="00E12D0F" w:rsidRPr="00CA06C8">
        <w:rPr>
          <w:rFonts w:cs="Arial"/>
          <w:szCs w:val="24"/>
          <w:u w:val="single"/>
        </w:rPr>
        <w:t>/3/2010</w:t>
      </w:r>
    </w:p>
    <w:p w:rsidR="00E12D0F" w:rsidRDefault="00E12D0F" w:rsidP="00CA06C8">
      <w:pPr>
        <w:rPr>
          <w:rFonts w:cs="Arial"/>
          <w:szCs w:val="24"/>
        </w:rPr>
      </w:pPr>
    </w:p>
    <w:p w:rsidR="0081440A" w:rsidRPr="00CA06C8" w:rsidRDefault="0081440A" w:rsidP="00CA06C8">
      <w:pPr>
        <w:rPr>
          <w:rFonts w:cs="Arial"/>
          <w:szCs w:val="24"/>
        </w:rPr>
      </w:pPr>
    </w:p>
    <w:p w:rsidR="00E12D0F" w:rsidRPr="00CA06C8" w:rsidRDefault="00E12D0F" w:rsidP="00CA06C8">
      <w:pPr>
        <w:rPr>
          <w:rFonts w:cs="Arial"/>
          <w:b/>
          <w:szCs w:val="24"/>
        </w:rPr>
      </w:pPr>
      <w:r w:rsidRPr="00CA06C8">
        <w:rPr>
          <w:rFonts w:cs="Arial"/>
          <w:b/>
          <w:szCs w:val="24"/>
        </w:rPr>
        <w:t>COORDENAÇÃO GERAL E DOS GRUPOS</w:t>
      </w:r>
    </w:p>
    <w:p w:rsidR="00E12D0F" w:rsidRPr="00CA06C8" w:rsidRDefault="00E12D0F" w:rsidP="00CA06C8">
      <w:pPr>
        <w:rPr>
          <w:rFonts w:cs="Arial"/>
          <w:szCs w:val="24"/>
        </w:rPr>
      </w:pPr>
    </w:p>
    <w:p w:rsidR="00072698" w:rsidRPr="00CA06C8" w:rsidRDefault="00072698" w:rsidP="00CA06C8">
      <w:pPr>
        <w:rPr>
          <w:rFonts w:cs="Arial"/>
          <w:szCs w:val="24"/>
        </w:rPr>
      </w:pPr>
      <w:proofErr w:type="gramStart"/>
      <w:r w:rsidRPr="00CA06C8">
        <w:rPr>
          <w:rFonts w:cs="Arial"/>
          <w:szCs w:val="24"/>
        </w:rPr>
        <w:t>Prof.</w:t>
      </w:r>
      <w:proofErr w:type="gramEnd"/>
      <w:r w:rsidRPr="00CA06C8">
        <w:rPr>
          <w:rFonts w:cs="Arial"/>
          <w:szCs w:val="24"/>
        </w:rPr>
        <w:t xml:space="preserve"> </w:t>
      </w:r>
      <w:r w:rsidR="000B42E4" w:rsidRPr="00CA06C8">
        <w:rPr>
          <w:rFonts w:cs="Arial"/>
          <w:szCs w:val="24"/>
        </w:rPr>
        <w:tab/>
      </w:r>
      <w:r w:rsidRPr="00CA06C8">
        <w:rPr>
          <w:rFonts w:cs="Arial"/>
          <w:szCs w:val="24"/>
        </w:rPr>
        <w:t xml:space="preserve">Ruy </w:t>
      </w:r>
      <w:r w:rsidR="000B42E4" w:rsidRPr="00CA06C8">
        <w:rPr>
          <w:rFonts w:cs="Arial"/>
          <w:szCs w:val="24"/>
        </w:rPr>
        <w:t xml:space="preserve">de </w:t>
      </w:r>
      <w:r w:rsidRPr="00CA06C8">
        <w:rPr>
          <w:rFonts w:cs="Arial"/>
          <w:szCs w:val="24"/>
        </w:rPr>
        <w:t>Araújo</w:t>
      </w:r>
      <w:r w:rsidR="000B42E4" w:rsidRPr="00CA06C8">
        <w:rPr>
          <w:rFonts w:cs="Arial"/>
          <w:szCs w:val="24"/>
        </w:rPr>
        <w:t xml:space="preserve"> Caldas</w:t>
      </w:r>
      <w:r w:rsidR="000B42E4" w:rsidRPr="00CA06C8">
        <w:rPr>
          <w:rFonts w:cs="Arial"/>
          <w:szCs w:val="24"/>
        </w:rPr>
        <w:tab/>
      </w:r>
      <w:r w:rsidR="00CF7273" w:rsidRPr="00CA06C8">
        <w:rPr>
          <w:rFonts w:cs="Arial"/>
          <w:szCs w:val="24"/>
        </w:rPr>
        <w:tab/>
      </w:r>
      <w:r w:rsidR="000B42E4" w:rsidRPr="00CA06C8">
        <w:rPr>
          <w:rFonts w:cs="Arial"/>
          <w:szCs w:val="24"/>
        </w:rPr>
        <w:t>-</w:t>
      </w:r>
      <w:r w:rsidR="000B42E4" w:rsidRPr="00CA06C8">
        <w:rPr>
          <w:rFonts w:cs="Arial"/>
          <w:szCs w:val="24"/>
        </w:rPr>
        <w:tab/>
      </w:r>
      <w:r w:rsidRPr="00CA06C8">
        <w:rPr>
          <w:rFonts w:cs="Arial"/>
          <w:szCs w:val="24"/>
        </w:rPr>
        <w:t xml:space="preserve"> Coo</w:t>
      </w:r>
      <w:r w:rsidR="000B42E4" w:rsidRPr="00CA06C8">
        <w:rPr>
          <w:rFonts w:cs="Arial"/>
          <w:szCs w:val="24"/>
        </w:rPr>
        <w:t>r</w:t>
      </w:r>
      <w:r w:rsidRPr="00CA06C8">
        <w:rPr>
          <w:rFonts w:cs="Arial"/>
          <w:szCs w:val="24"/>
        </w:rPr>
        <w:t>denador Geral</w:t>
      </w:r>
    </w:p>
    <w:p w:rsidR="004475DE" w:rsidRPr="00CA06C8" w:rsidRDefault="004475DE" w:rsidP="00CA06C8">
      <w:pPr>
        <w:rPr>
          <w:rFonts w:cs="Arial"/>
          <w:szCs w:val="24"/>
        </w:rPr>
      </w:pPr>
      <w:proofErr w:type="gramStart"/>
      <w:r w:rsidRPr="00CA06C8">
        <w:rPr>
          <w:rFonts w:cs="Arial"/>
          <w:szCs w:val="24"/>
        </w:rPr>
        <w:t>Prof.</w:t>
      </w:r>
      <w:proofErr w:type="gramEnd"/>
      <w:r w:rsidRPr="00CA06C8">
        <w:rPr>
          <w:rFonts w:cs="Arial"/>
          <w:szCs w:val="24"/>
        </w:rPr>
        <w:t xml:space="preserve"> </w:t>
      </w:r>
      <w:r w:rsidRPr="00CA06C8">
        <w:rPr>
          <w:rFonts w:cs="Arial"/>
          <w:szCs w:val="24"/>
        </w:rPr>
        <w:tab/>
        <w:t>Ivan Camargo</w:t>
      </w:r>
      <w:r w:rsidRPr="00CA06C8">
        <w:rPr>
          <w:rFonts w:cs="Arial"/>
          <w:szCs w:val="24"/>
        </w:rPr>
        <w:tab/>
      </w:r>
      <w:r w:rsidRPr="00CA06C8">
        <w:rPr>
          <w:rFonts w:cs="Arial"/>
          <w:szCs w:val="24"/>
        </w:rPr>
        <w:tab/>
      </w:r>
      <w:r w:rsidR="00CF7273" w:rsidRPr="00CA06C8">
        <w:rPr>
          <w:rFonts w:cs="Arial"/>
          <w:szCs w:val="24"/>
        </w:rPr>
        <w:tab/>
      </w:r>
      <w:r w:rsidRPr="00CA06C8">
        <w:rPr>
          <w:rFonts w:cs="Arial"/>
          <w:szCs w:val="24"/>
        </w:rPr>
        <w:t>-</w:t>
      </w:r>
      <w:r w:rsidRPr="00CA06C8">
        <w:rPr>
          <w:rFonts w:cs="Arial"/>
          <w:szCs w:val="24"/>
        </w:rPr>
        <w:tab/>
        <w:t>Coordenador Eixo Estratégico A</w:t>
      </w:r>
    </w:p>
    <w:p w:rsidR="007273DB" w:rsidRPr="00CA06C8" w:rsidRDefault="004475DE" w:rsidP="00CA06C8">
      <w:pPr>
        <w:rPr>
          <w:rFonts w:cs="Arial"/>
          <w:szCs w:val="24"/>
        </w:rPr>
      </w:pPr>
      <w:proofErr w:type="gramStart"/>
      <w:r w:rsidRPr="00CA06C8">
        <w:rPr>
          <w:rFonts w:cs="Arial"/>
          <w:szCs w:val="24"/>
        </w:rPr>
        <w:t>Prof.</w:t>
      </w:r>
      <w:proofErr w:type="gramEnd"/>
      <w:r w:rsidRPr="00CA06C8">
        <w:rPr>
          <w:rFonts w:cs="Arial"/>
          <w:szCs w:val="24"/>
        </w:rPr>
        <w:t xml:space="preserve"> </w:t>
      </w:r>
      <w:r w:rsidR="007273DB" w:rsidRPr="00CA06C8">
        <w:rPr>
          <w:rFonts w:cs="Arial"/>
          <w:szCs w:val="24"/>
        </w:rPr>
        <w:tab/>
        <w:t>Luís Afonso Bermudes</w:t>
      </w:r>
      <w:r w:rsidR="007273DB" w:rsidRPr="00CA06C8">
        <w:rPr>
          <w:rFonts w:cs="Arial"/>
          <w:szCs w:val="24"/>
        </w:rPr>
        <w:tab/>
      </w:r>
      <w:r w:rsidR="00CF7273" w:rsidRPr="00CA06C8">
        <w:rPr>
          <w:rFonts w:cs="Arial"/>
          <w:szCs w:val="24"/>
        </w:rPr>
        <w:tab/>
      </w:r>
      <w:r w:rsidR="007273DB" w:rsidRPr="00CA06C8">
        <w:rPr>
          <w:rFonts w:cs="Arial"/>
          <w:szCs w:val="24"/>
        </w:rPr>
        <w:t>-</w:t>
      </w:r>
      <w:r w:rsidR="007273DB" w:rsidRPr="00CA06C8">
        <w:rPr>
          <w:rFonts w:cs="Arial"/>
          <w:szCs w:val="24"/>
        </w:rPr>
        <w:tab/>
        <w:t>Coordenador Eixo Estratégico B</w:t>
      </w:r>
    </w:p>
    <w:p w:rsidR="00A61E5A" w:rsidRPr="00CA06C8" w:rsidRDefault="007273DB" w:rsidP="00CA06C8">
      <w:pPr>
        <w:rPr>
          <w:rFonts w:cs="Arial"/>
          <w:szCs w:val="24"/>
        </w:rPr>
      </w:pPr>
      <w:proofErr w:type="gramStart"/>
      <w:r w:rsidRPr="00CA06C8">
        <w:rPr>
          <w:rFonts w:cs="Arial"/>
          <w:szCs w:val="24"/>
        </w:rPr>
        <w:t>Prof.</w:t>
      </w:r>
      <w:proofErr w:type="gramEnd"/>
      <w:r w:rsidRPr="00CA06C8">
        <w:rPr>
          <w:rFonts w:cs="Arial"/>
          <w:szCs w:val="24"/>
        </w:rPr>
        <w:tab/>
      </w:r>
      <w:r w:rsidR="00A61E5A" w:rsidRPr="00CA06C8">
        <w:rPr>
          <w:rFonts w:cs="Arial"/>
          <w:szCs w:val="24"/>
        </w:rPr>
        <w:t>Ruy de Araújo Caldas</w:t>
      </w:r>
      <w:r w:rsidR="00A61E5A" w:rsidRPr="00CA06C8">
        <w:rPr>
          <w:rFonts w:cs="Arial"/>
          <w:szCs w:val="24"/>
        </w:rPr>
        <w:tab/>
      </w:r>
      <w:r w:rsidR="00CF7273" w:rsidRPr="00CA06C8">
        <w:rPr>
          <w:rFonts w:cs="Arial"/>
          <w:szCs w:val="24"/>
        </w:rPr>
        <w:tab/>
      </w:r>
      <w:r w:rsidR="00A61E5A" w:rsidRPr="00CA06C8">
        <w:rPr>
          <w:rFonts w:cs="Arial"/>
          <w:szCs w:val="24"/>
        </w:rPr>
        <w:t>-</w:t>
      </w:r>
      <w:r w:rsidR="00A61E5A" w:rsidRPr="00CA06C8">
        <w:rPr>
          <w:rFonts w:cs="Arial"/>
          <w:szCs w:val="24"/>
        </w:rPr>
        <w:tab/>
        <w:t>Coordenador Eixo Estratégico C</w:t>
      </w:r>
    </w:p>
    <w:p w:rsidR="00CF7273" w:rsidRPr="00CA06C8" w:rsidRDefault="00A61E5A" w:rsidP="00CA06C8">
      <w:pPr>
        <w:rPr>
          <w:rFonts w:cs="Arial"/>
          <w:szCs w:val="24"/>
        </w:rPr>
      </w:pPr>
      <w:proofErr w:type="gramStart"/>
      <w:r w:rsidRPr="00CA06C8">
        <w:rPr>
          <w:rFonts w:cs="Arial"/>
          <w:szCs w:val="24"/>
        </w:rPr>
        <w:t>Prof.</w:t>
      </w:r>
      <w:proofErr w:type="gramEnd"/>
      <w:r w:rsidRPr="00CA06C8">
        <w:rPr>
          <w:rFonts w:cs="Arial"/>
          <w:szCs w:val="24"/>
        </w:rPr>
        <w:tab/>
        <w:t>Abiezer Amarília Fernandes</w:t>
      </w:r>
      <w:r w:rsidR="00CF7273" w:rsidRPr="00CA06C8">
        <w:rPr>
          <w:rFonts w:cs="Arial"/>
          <w:szCs w:val="24"/>
        </w:rPr>
        <w:tab/>
        <w:t>-</w:t>
      </w:r>
      <w:r w:rsidR="00CF7273" w:rsidRPr="00CA06C8">
        <w:rPr>
          <w:rFonts w:cs="Arial"/>
          <w:szCs w:val="24"/>
        </w:rPr>
        <w:tab/>
        <w:t>Coordenador Eixo Estratégico D</w:t>
      </w:r>
    </w:p>
    <w:p w:rsidR="00A61E5A" w:rsidRPr="00CA06C8" w:rsidRDefault="00A61E5A" w:rsidP="00CA06C8">
      <w:pPr>
        <w:rPr>
          <w:rFonts w:cs="Arial"/>
          <w:szCs w:val="24"/>
        </w:rPr>
      </w:pPr>
    </w:p>
    <w:p w:rsidR="00CF7273" w:rsidRPr="00CA06C8" w:rsidRDefault="00CF7273" w:rsidP="00CA06C8">
      <w:pPr>
        <w:rPr>
          <w:rFonts w:cs="Arial"/>
          <w:szCs w:val="24"/>
        </w:rPr>
      </w:pPr>
    </w:p>
    <w:p w:rsidR="00CF7273" w:rsidRPr="00CA06C8" w:rsidRDefault="00CF7273" w:rsidP="00CA06C8">
      <w:pPr>
        <w:jc w:val="center"/>
        <w:rPr>
          <w:rFonts w:cs="Arial"/>
          <w:b/>
          <w:szCs w:val="24"/>
        </w:rPr>
      </w:pPr>
      <w:r w:rsidRPr="00CA06C8">
        <w:rPr>
          <w:rFonts w:cs="Arial"/>
          <w:b/>
          <w:szCs w:val="24"/>
        </w:rPr>
        <w:t>INTRODUÇÃO</w:t>
      </w:r>
    </w:p>
    <w:p w:rsidR="00CF7273" w:rsidRPr="00CA06C8" w:rsidRDefault="00CF7273" w:rsidP="00CA06C8">
      <w:pPr>
        <w:rPr>
          <w:rFonts w:cs="Arial"/>
          <w:szCs w:val="24"/>
        </w:rPr>
      </w:pPr>
    </w:p>
    <w:p w:rsidR="00CF7273" w:rsidRPr="00CA06C8" w:rsidRDefault="00CF7273" w:rsidP="00CA06C8">
      <w:pPr>
        <w:rPr>
          <w:rFonts w:cs="Arial"/>
          <w:szCs w:val="24"/>
        </w:rPr>
      </w:pPr>
    </w:p>
    <w:p w:rsidR="00847FCB" w:rsidRPr="00CA06C8" w:rsidRDefault="001056D8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 xml:space="preserve">A 1ª Conferência de Ciência, Tecnologia e Inovação do Distrito Federal foi realizada no dia 9 de março de 2010, </w:t>
      </w:r>
      <w:r w:rsidR="00134033" w:rsidRPr="00CA06C8">
        <w:rPr>
          <w:rFonts w:cs="Arial"/>
          <w:szCs w:val="24"/>
        </w:rPr>
        <w:t xml:space="preserve">de 8h30 </w:t>
      </w:r>
      <w:proofErr w:type="gramStart"/>
      <w:r w:rsidR="00134033" w:rsidRPr="00CA06C8">
        <w:rPr>
          <w:rFonts w:cs="Arial"/>
          <w:szCs w:val="24"/>
        </w:rPr>
        <w:t>às</w:t>
      </w:r>
      <w:proofErr w:type="gramEnd"/>
      <w:r w:rsidR="00134033" w:rsidRPr="00CA06C8">
        <w:rPr>
          <w:rFonts w:cs="Arial"/>
          <w:szCs w:val="24"/>
        </w:rPr>
        <w:t xml:space="preserve"> 18h, no espaço físico da Fundação de Empreendimentos Científicos e Tecnológicos</w:t>
      </w:r>
      <w:r w:rsidR="00BD21E4" w:rsidRPr="00CA06C8">
        <w:rPr>
          <w:rFonts w:cs="Arial"/>
          <w:szCs w:val="24"/>
        </w:rPr>
        <w:t xml:space="preserve"> (FINATEC) e teve </w:t>
      </w:r>
      <w:r w:rsidR="00446989" w:rsidRPr="00CA06C8">
        <w:rPr>
          <w:rFonts w:cs="Arial"/>
          <w:szCs w:val="24"/>
        </w:rPr>
        <w:t xml:space="preserve">97 (noventa e sete) </w:t>
      </w:r>
      <w:r w:rsidR="00BD21E4" w:rsidRPr="00CA06C8">
        <w:rPr>
          <w:rFonts w:cs="Arial"/>
          <w:szCs w:val="24"/>
        </w:rPr>
        <w:t>participa</w:t>
      </w:r>
      <w:r w:rsidR="00446989" w:rsidRPr="00CA06C8">
        <w:rPr>
          <w:rFonts w:cs="Arial"/>
          <w:szCs w:val="24"/>
        </w:rPr>
        <w:t xml:space="preserve">ntes dos mais diversos </w:t>
      </w:r>
      <w:r w:rsidR="00C84A16" w:rsidRPr="00CA06C8">
        <w:rPr>
          <w:rFonts w:cs="Arial"/>
          <w:szCs w:val="24"/>
        </w:rPr>
        <w:t>segmentos da sociedade, entre eles instituições governamenta</w:t>
      </w:r>
      <w:r w:rsidR="005935B1" w:rsidRPr="00CA06C8">
        <w:rPr>
          <w:rFonts w:cs="Arial"/>
          <w:szCs w:val="24"/>
        </w:rPr>
        <w:t xml:space="preserve">is e privadas, entidades de vários setores, acadêmicos, estudantes, representantes </w:t>
      </w:r>
      <w:r w:rsidR="00A053D8" w:rsidRPr="00CA06C8">
        <w:rPr>
          <w:rFonts w:cs="Arial"/>
          <w:szCs w:val="24"/>
        </w:rPr>
        <w:t>do governo local e federal, os quais participaram ativamente.</w:t>
      </w:r>
    </w:p>
    <w:p w:rsidR="00847FCB" w:rsidRPr="00CA06C8" w:rsidRDefault="00847FCB" w:rsidP="00CA06C8">
      <w:pPr>
        <w:rPr>
          <w:rFonts w:cs="Arial"/>
          <w:szCs w:val="24"/>
        </w:rPr>
      </w:pPr>
    </w:p>
    <w:p w:rsidR="00CF7273" w:rsidRPr="00CA06C8" w:rsidRDefault="00847FCB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>Os trabalhos se desenvolveram em grupos</w:t>
      </w:r>
      <w:r w:rsidR="00CB425B" w:rsidRPr="00CA06C8">
        <w:rPr>
          <w:rFonts w:cs="Arial"/>
          <w:szCs w:val="24"/>
        </w:rPr>
        <w:t xml:space="preserve"> de discussão</w:t>
      </w:r>
      <w:r w:rsidRPr="00CA06C8">
        <w:rPr>
          <w:rFonts w:cs="Arial"/>
          <w:szCs w:val="24"/>
        </w:rPr>
        <w:t xml:space="preserve"> </w:t>
      </w:r>
      <w:r w:rsidR="00CB425B" w:rsidRPr="00CA06C8">
        <w:rPr>
          <w:rFonts w:cs="Arial"/>
          <w:szCs w:val="24"/>
        </w:rPr>
        <w:t>em torno de eixos estratégicos.</w:t>
      </w:r>
      <w:r w:rsidR="00BD21E4" w:rsidRPr="00CA06C8">
        <w:rPr>
          <w:rFonts w:cs="Arial"/>
          <w:szCs w:val="24"/>
        </w:rPr>
        <w:t xml:space="preserve"> </w:t>
      </w:r>
    </w:p>
    <w:p w:rsidR="00AC6B47" w:rsidRPr="00CA06C8" w:rsidRDefault="00AC6B47" w:rsidP="00CA06C8">
      <w:pPr>
        <w:rPr>
          <w:rFonts w:cs="Arial"/>
          <w:szCs w:val="24"/>
        </w:rPr>
      </w:pPr>
    </w:p>
    <w:p w:rsidR="00AC6B47" w:rsidRPr="00CA06C8" w:rsidRDefault="00AC6B47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>Eixo Estratégico A:</w:t>
      </w:r>
      <w:r w:rsidRPr="00CA06C8">
        <w:rPr>
          <w:rFonts w:cs="Arial"/>
          <w:szCs w:val="24"/>
        </w:rPr>
        <w:tab/>
      </w:r>
      <w:proofErr w:type="gramStart"/>
      <w:r w:rsidRPr="00CA06C8">
        <w:rPr>
          <w:rFonts w:cs="Arial"/>
          <w:szCs w:val="24"/>
        </w:rPr>
        <w:t>“</w:t>
      </w:r>
      <w:proofErr w:type="gramEnd"/>
      <w:r w:rsidRPr="00CA06C8">
        <w:rPr>
          <w:rFonts w:cs="Arial"/>
          <w:szCs w:val="24"/>
        </w:rPr>
        <w:t>Sistema de Ciência, Tecnologia e Inovação do Distrito Federal”</w:t>
      </w:r>
    </w:p>
    <w:p w:rsidR="00AC6B47" w:rsidRPr="00CA06C8" w:rsidRDefault="009065A1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>Eixo Estratégico B:</w:t>
      </w:r>
      <w:r w:rsidRPr="00CA06C8">
        <w:rPr>
          <w:rFonts w:cs="Arial"/>
          <w:szCs w:val="24"/>
        </w:rPr>
        <w:tab/>
      </w:r>
      <w:proofErr w:type="gramStart"/>
      <w:r w:rsidRPr="00CA06C8">
        <w:rPr>
          <w:rFonts w:cs="Arial"/>
          <w:szCs w:val="24"/>
        </w:rPr>
        <w:t>“</w:t>
      </w:r>
      <w:proofErr w:type="gramEnd"/>
      <w:r w:rsidRPr="00CA06C8">
        <w:rPr>
          <w:rFonts w:cs="Arial"/>
          <w:szCs w:val="24"/>
        </w:rPr>
        <w:t>Empreendendo e Inovando na Sociedade do Distrito Federal”</w:t>
      </w:r>
    </w:p>
    <w:p w:rsidR="009065A1" w:rsidRPr="00CA06C8" w:rsidRDefault="009065A1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>Eixo Estratégico C: “Áreas Estratégicas para Pesquisa, Desenvolvimento</w:t>
      </w:r>
      <w:r w:rsidR="001658B4" w:rsidRPr="00CA06C8">
        <w:rPr>
          <w:rFonts w:cs="Arial"/>
          <w:szCs w:val="24"/>
        </w:rPr>
        <w:t xml:space="preserve"> e Inovação </w:t>
      </w:r>
      <w:r w:rsidR="001658B4" w:rsidRPr="00CA06C8">
        <w:rPr>
          <w:rFonts w:cs="Arial"/>
          <w:szCs w:val="24"/>
        </w:rPr>
        <w:tab/>
      </w:r>
      <w:r w:rsidR="001658B4" w:rsidRPr="00CA06C8">
        <w:rPr>
          <w:rFonts w:cs="Arial"/>
          <w:szCs w:val="24"/>
        </w:rPr>
        <w:tab/>
      </w:r>
      <w:r w:rsidR="001658B4" w:rsidRPr="00CA06C8">
        <w:rPr>
          <w:rFonts w:cs="Arial"/>
          <w:szCs w:val="24"/>
        </w:rPr>
        <w:tab/>
        <w:t>no Distrito Federal”</w:t>
      </w:r>
    </w:p>
    <w:p w:rsidR="001658B4" w:rsidRPr="00CA06C8" w:rsidRDefault="001658B4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>Eixo Estratégico D:</w:t>
      </w:r>
      <w:r w:rsidRPr="00CA06C8">
        <w:rPr>
          <w:rFonts w:cs="Arial"/>
          <w:szCs w:val="24"/>
        </w:rPr>
        <w:tab/>
      </w:r>
      <w:proofErr w:type="gramStart"/>
      <w:r w:rsidRPr="00CA06C8">
        <w:rPr>
          <w:rFonts w:cs="Arial"/>
          <w:szCs w:val="24"/>
        </w:rPr>
        <w:t>“</w:t>
      </w:r>
      <w:proofErr w:type="gramEnd"/>
      <w:r w:rsidRPr="00CA06C8">
        <w:rPr>
          <w:rFonts w:cs="Arial"/>
          <w:szCs w:val="24"/>
        </w:rPr>
        <w:t>Ciência, Tecnologia e Inovação para o Desenvolvimento Social”</w:t>
      </w:r>
    </w:p>
    <w:p w:rsidR="00C72E87" w:rsidRPr="00CA06C8" w:rsidRDefault="00C72E87" w:rsidP="00CA06C8">
      <w:pPr>
        <w:rPr>
          <w:rFonts w:cs="Arial"/>
          <w:szCs w:val="24"/>
        </w:rPr>
      </w:pPr>
    </w:p>
    <w:p w:rsidR="00340E83" w:rsidRPr="00CA06C8" w:rsidRDefault="00C72E87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 xml:space="preserve">Os Coordenadores foram convidados pela Fundação de Apoio à Pesquisa do Distrito Federal (FAPDF), conforme </w:t>
      </w:r>
      <w:r w:rsidR="000C4FD8" w:rsidRPr="00CA06C8">
        <w:rPr>
          <w:rFonts w:cs="Arial"/>
          <w:szCs w:val="24"/>
        </w:rPr>
        <w:t xml:space="preserve">especialidade e notório conhecimento. </w:t>
      </w:r>
    </w:p>
    <w:p w:rsidR="00447446" w:rsidRPr="00CA06C8" w:rsidRDefault="00447446" w:rsidP="00CA06C8">
      <w:pPr>
        <w:rPr>
          <w:rFonts w:cs="Arial"/>
          <w:szCs w:val="24"/>
        </w:rPr>
      </w:pPr>
    </w:p>
    <w:p w:rsidR="00C72E87" w:rsidRPr="00CA06C8" w:rsidRDefault="000C4FD8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 xml:space="preserve">Os grupos foram </w:t>
      </w:r>
      <w:r w:rsidR="00340E83" w:rsidRPr="00CA06C8">
        <w:rPr>
          <w:rFonts w:cs="Arial"/>
          <w:szCs w:val="24"/>
        </w:rPr>
        <w:t>definidos conforme orientação da 4</w:t>
      </w:r>
      <w:r w:rsidR="00447446" w:rsidRPr="00CA06C8">
        <w:rPr>
          <w:rFonts w:cs="Arial"/>
          <w:szCs w:val="24"/>
        </w:rPr>
        <w:t>ª conferência Nacional de Ciência, Tecnologia e Inovação</w:t>
      </w:r>
    </w:p>
    <w:p w:rsidR="007D186B" w:rsidRPr="00CA06C8" w:rsidRDefault="007D186B" w:rsidP="00CA06C8">
      <w:pPr>
        <w:rPr>
          <w:rFonts w:cs="Arial"/>
          <w:szCs w:val="24"/>
        </w:rPr>
      </w:pPr>
    </w:p>
    <w:p w:rsidR="007D186B" w:rsidRPr="00CA06C8" w:rsidRDefault="007D186B" w:rsidP="00CA06C8">
      <w:pPr>
        <w:rPr>
          <w:rFonts w:cs="Arial"/>
          <w:szCs w:val="24"/>
        </w:rPr>
      </w:pPr>
    </w:p>
    <w:p w:rsidR="007D186B" w:rsidRPr="00CA06C8" w:rsidRDefault="007D186B" w:rsidP="00CA06C8">
      <w:pPr>
        <w:jc w:val="center"/>
        <w:rPr>
          <w:rFonts w:cs="Arial"/>
          <w:b/>
          <w:szCs w:val="24"/>
        </w:rPr>
      </w:pPr>
      <w:r w:rsidRPr="00CA06C8">
        <w:rPr>
          <w:rFonts w:cs="Arial"/>
          <w:b/>
          <w:szCs w:val="24"/>
        </w:rPr>
        <w:t>METODOLOGIA</w:t>
      </w:r>
      <w:r w:rsidR="00E92316" w:rsidRPr="00CA06C8">
        <w:rPr>
          <w:rFonts w:cs="Arial"/>
          <w:b/>
          <w:szCs w:val="24"/>
        </w:rPr>
        <w:t xml:space="preserve"> DOS TRABALHOS</w:t>
      </w:r>
    </w:p>
    <w:p w:rsidR="007D186B" w:rsidRPr="00CA06C8" w:rsidRDefault="007D186B" w:rsidP="00CA06C8">
      <w:pPr>
        <w:rPr>
          <w:rFonts w:cs="Arial"/>
          <w:szCs w:val="24"/>
        </w:rPr>
      </w:pPr>
    </w:p>
    <w:p w:rsidR="007D186B" w:rsidRPr="00CA06C8" w:rsidRDefault="007D186B" w:rsidP="00CA06C8">
      <w:pPr>
        <w:rPr>
          <w:rFonts w:cs="Arial"/>
          <w:szCs w:val="24"/>
        </w:rPr>
      </w:pPr>
    </w:p>
    <w:p w:rsidR="00447446" w:rsidRPr="00CA06C8" w:rsidRDefault="00447446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>A metodologia de trabalho dos grupos</w:t>
      </w:r>
      <w:r w:rsidR="0081373A" w:rsidRPr="00CA06C8">
        <w:rPr>
          <w:rFonts w:cs="Arial"/>
          <w:szCs w:val="24"/>
        </w:rPr>
        <w:t xml:space="preserve"> foi discutir e encaminhar propostas e sugestões objetivando </w:t>
      </w:r>
      <w:r w:rsidR="00EF390C" w:rsidRPr="00CA06C8">
        <w:rPr>
          <w:rFonts w:cs="Arial"/>
          <w:szCs w:val="24"/>
        </w:rPr>
        <w:t xml:space="preserve">condições de efetividade da política </w:t>
      </w:r>
      <w:r w:rsidR="0081373A" w:rsidRPr="00CA06C8">
        <w:rPr>
          <w:rFonts w:cs="Arial"/>
          <w:szCs w:val="24"/>
        </w:rPr>
        <w:t xml:space="preserve">de Ciência, Tecnologia e Inovação </w:t>
      </w:r>
      <w:r w:rsidR="00EF390C" w:rsidRPr="00CA06C8">
        <w:rPr>
          <w:rFonts w:cs="Arial"/>
          <w:szCs w:val="24"/>
        </w:rPr>
        <w:t xml:space="preserve">e incremento para </w:t>
      </w:r>
      <w:r w:rsidR="0081373A" w:rsidRPr="00CA06C8">
        <w:rPr>
          <w:rFonts w:cs="Arial"/>
          <w:szCs w:val="24"/>
        </w:rPr>
        <w:t>o desenvolvimento</w:t>
      </w:r>
      <w:r w:rsidR="00FB009F" w:rsidRPr="00CA06C8">
        <w:rPr>
          <w:rFonts w:cs="Arial"/>
          <w:szCs w:val="24"/>
        </w:rPr>
        <w:t xml:space="preserve"> sustentá</w:t>
      </w:r>
      <w:r w:rsidR="007D186B" w:rsidRPr="00CA06C8">
        <w:rPr>
          <w:rFonts w:cs="Arial"/>
          <w:szCs w:val="24"/>
        </w:rPr>
        <w:t>ve</w:t>
      </w:r>
      <w:r w:rsidR="00FB009F" w:rsidRPr="00CA06C8">
        <w:rPr>
          <w:rFonts w:cs="Arial"/>
          <w:szCs w:val="24"/>
        </w:rPr>
        <w:t>l</w:t>
      </w:r>
      <w:r w:rsidR="007D186B" w:rsidRPr="00CA06C8">
        <w:rPr>
          <w:rFonts w:cs="Arial"/>
          <w:szCs w:val="24"/>
        </w:rPr>
        <w:t xml:space="preserve"> </w:t>
      </w:r>
      <w:r w:rsidR="00FB009F" w:rsidRPr="00CA06C8">
        <w:rPr>
          <w:rFonts w:cs="Arial"/>
          <w:szCs w:val="24"/>
        </w:rPr>
        <w:t xml:space="preserve">do Distrito </w:t>
      </w:r>
      <w:r w:rsidR="007D186B" w:rsidRPr="00CA06C8">
        <w:rPr>
          <w:rFonts w:cs="Arial"/>
          <w:szCs w:val="24"/>
        </w:rPr>
        <w:t>Federal.</w:t>
      </w:r>
    </w:p>
    <w:p w:rsidR="004475DE" w:rsidRPr="00CA06C8" w:rsidRDefault="004475DE" w:rsidP="00CA06C8">
      <w:pPr>
        <w:rPr>
          <w:rFonts w:cs="Arial"/>
          <w:szCs w:val="24"/>
        </w:rPr>
      </w:pPr>
    </w:p>
    <w:p w:rsidR="00E12D0F" w:rsidRPr="00CA06C8" w:rsidRDefault="00BA31C5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 xml:space="preserve">O coordenador do grupo dirigiu a reunião. Cada grupo escolheu, dentre seus componentes, um </w:t>
      </w:r>
      <w:r w:rsidR="00840CFB" w:rsidRPr="00CA06C8">
        <w:rPr>
          <w:rFonts w:cs="Arial"/>
          <w:szCs w:val="24"/>
        </w:rPr>
        <w:t xml:space="preserve">relator para anotar as considerações e as proposições apresentadas pelos participantes. </w:t>
      </w:r>
    </w:p>
    <w:p w:rsidR="00840CFB" w:rsidRPr="00CA06C8" w:rsidRDefault="00840CFB" w:rsidP="00CA06C8">
      <w:pPr>
        <w:rPr>
          <w:rFonts w:cs="Arial"/>
          <w:szCs w:val="24"/>
        </w:rPr>
      </w:pPr>
    </w:p>
    <w:p w:rsidR="00840CFB" w:rsidRPr="00CA06C8" w:rsidRDefault="009E186F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 xml:space="preserve">Cada grupo realizou debates acerca da situação atual e definiu várias propostas. </w:t>
      </w:r>
      <w:r w:rsidR="00B55839" w:rsidRPr="00CA06C8">
        <w:rPr>
          <w:rFonts w:cs="Arial"/>
          <w:szCs w:val="24"/>
        </w:rPr>
        <w:t>Encerradas as discussões</w:t>
      </w:r>
      <w:r w:rsidR="00CF1F22" w:rsidRPr="00CA06C8">
        <w:rPr>
          <w:rFonts w:cs="Arial"/>
          <w:szCs w:val="24"/>
        </w:rPr>
        <w:t xml:space="preserve"> </w:t>
      </w:r>
      <w:r w:rsidR="00B55839" w:rsidRPr="00CA06C8">
        <w:rPr>
          <w:rFonts w:cs="Arial"/>
          <w:szCs w:val="24"/>
        </w:rPr>
        <w:t>cad</w:t>
      </w:r>
      <w:r w:rsidR="00C37D3D" w:rsidRPr="00CA06C8">
        <w:rPr>
          <w:rFonts w:cs="Arial"/>
          <w:szCs w:val="24"/>
        </w:rPr>
        <w:t xml:space="preserve">a grupo apresentou </w:t>
      </w:r>
      <w:r w:rsidR="00CF1F22" w:rsidRPr="00CA06C8">
        <w:rPr>
          <w:rFonts w:cs="Arial"/>
          <w:szCs w:val="24"/>
        </w:rPr>
        <w:t xml:space="preserve">as </w:t>
      </w:r>
      <w:r w:rsidR="00C37D3D" w:rsidRPr="00CA06C8">
        <w:rPr>
          <w:rFonts w:cs="Arial"/>
          <w:szCs w:val="24"/>
        </w:rPr>
        <w:t>propostas em plenária</w:t>
      </w:r>
      <w:r w:rsidR="00CF1F22" w:rsidRPr="00CA06C8">
        <w:rPr>
          <w:rFonts w:cs="Arial"/>
          <w:szCs w:val="24"/>
        </w:rPr>
        <w:t>, por</w:t>
      </w:r>
      <w:r w:rsidR="005D41EA" w:rsidRPr="00CA06C8">
        <w:rPr>
          <w:rFonts w:cs="Arial"/>
          <w:szCs w:val="24"/>
        </w:rPr>
        <w:t xml:space="preserve"> meio do seu coordenador.</w:t>
      </w:r>
    </w:p>
    <w:p w:rsidR="00A87884" w:rsidRPr="00CA06C8" w:rsidRDefault="00A87884" w:rsidP="00CA06C8">
      <w:pPr>
        <w:rPr>
          <w:rFonts w:cs="Arial"/>
          <w:szCs w:val="24"/>
        </w:rPr>
      </w:pPr>
    </w:p>
    <w:p w:rsidR="00A87884" w:rsidRPr="00CA06C8" w:rsidRDefault="00A87884" w:rsidP="00CA06C8">
      <w:pPr>
        <w:rPr>
          <w:rFonts w:cs="Arial"/>
          <w:szCs w:val="24"/>
        </w:rPr>
      </w:pPr>
    </w:p>
    <w:p w:rsidR="00A87884" w:rsidRPr="00CA06C8" w:rsidRDefault="00A87884" w:rsidP="00CA06C8">
      <w:pPr>
        <w:jc w:val="center"/>
        <w:rPr>
          <w:rFonts w:cs="Arial"/>
          <w:b/>
          <w:szCs w:val="24"/>
        </w:rPr>
      </w:pPr>
      <w:r w:rsidRPr="00CA06C8">
        <w:rPr>
          <w:rFonts w:cs="Arial"/>
          <w:b/>
          <w:szCs w:val="24"/>
        </w:rPr>
        <w:t>PROPOSTAS</w:t>
      </w:r>
    </w:p>
    <w:p w:rsidR="00A87884" w:rsidRPr="00CA06C8" w:rsidRDefault="00A87884" w:rsidP="00CA06C8">
      <w:pPr>
        <w:rPr>
          <w:rFonts w:cs="Arial"/>
          <w:szCs w:val="24"/>
        </w:rPr>
      </w:pPr>
    </w:p>
    <w:p w:rsidR="00A87884" w:rsidRPr="00CA06C8" w:rsidRDefault="00A87884" w:rsidP="00CA06C8">
      <w:pPr>
        <w:rPr>
          <w:rFonts w:cs="Arial"/>
          <w:szCs w:val="24"/>
        </w:rPr>
      </w:pPr>
    </w:p>
    <w:p w:rsidR="00A87884" w:rsidRPr="00CA06C8" w:rsidRDefault="005D41EA" w:rsidP="00CA06C8">
      <w:pPr>
        <w:rPr>
          <w:rFonts w:cs="Arial"/>
          <w:b/>
          <w:szCs w:val="24"/>
        </w:rPr>
      </w:pPr>
      <w:r w:rsidRPr="00CA06C8">
        <w:rPr>
          <w:rFonts w:cs="Arial"/>
          <w:b/>
          <w:szCs w:val="24"/>
        </w:rPr>
        <w:t>Grupo</w:t>
      </w:r>
      <w:r w:rsidR="00A87884" w:rsidRPr="00CA06C8">
        <w:rPr>
          <w:rFonts w:cs="Arial"/>
          <w:b/>
          <w:szCs w:val="24"/>
        </w:rPr>
        <w:t xml:space="preserve"> A:</w:t>
      </w:r>
      <w:r w:rsidR="00A87884" w:rsidRPr="00CA06C8">
        <w:rPr>
          <w:rFonts w:cs="Arial"/>
          <w:b/>
          <w:szCs w:val="24"/>
        </w:rPr>
        <w:tab/>
      </w:r>
      <w:proofErr w:type="gramStart"/>
      <w:r w:rsidR="00A87884" w:rsidRPr="00CA06C8">
        <w:rPr>
          <w:rFonts w:cs="Arial"/>
          <w:b/>
          <w:szCs w:val="24"/>
        </w:rPr>
        <w:t>“</w:t>
      </w:r>
      <w:proofErr w:type="gramEnd"/>
      <w:r w:rsidR="00A87884" w:rsidRPr="00CA06C8">
        <w:rPr>
          <w:rFonts w:cs="Arial"/>
          <w:b/>
          <w:szCs w:val="24"/>
          <w:u w:val="single"/>
        </w:rPr>
        <w:t>Sistema de Ciência, Tecnologia e Inovação do Distrito Federal</w:t>
      </w:r>
      <w:r w:rsidR="00A87884" w:rsidRPr="00CA06C8">
        <w:rPr>
          <w:rFonts w:cs="Arial"/>
          <w:b/>
          <w:szCs w:val="24"/>
        </w:rPr>
        <w:t>”</w:t>
      </w:r>
    </w:p>
    <w:p w:rsidR="00A87884" w:rsidRPr="00CA06C8" w:rsidRDefault="00A87884" w:rsidP="00CA06C8">
      <w:pPr>
        <w:rPr>
          <w:rFonts w:cs="Arial"/>
          <w:szCs w:val="24"/>
        </w:rPr>
      </w:pPr>
    </w:p>
    <w:p w:rsidR="00F74255" w:rsidRPr="00CA06C8" w:rsidRDefault="000E2895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>Formas de Consolidação do Sistema</w:t>
      </w:r>
    </w:p>
    <w:p w:rsidR="00A52BEF" w:rsidRPr="00CA06C8" w:rsidRDefault="00A52BEF" w:rsidP="00CA06C8">
      <w:pPr>
        <w:numPr>
          <w:ilvl w:val="0"/>
          <w:numId w:val="1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Manutenção dos 2% para C&amp;T na lei orgânica do DF.</w:t>
      </w:r>
    </w:p>
    <w:p w:rsidR="00A52BEF" w:rsidRPr="00CA06C8" w:rsidRDefault="00A52BEF" w:rsidP="00CA06C8">
      <w:pPr>
        <w:numPr>
          <w:ilvl w:val="0"/>
          <w:numId w:val="1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Gestões para aprovação e regulamentação de uma lei de Inovação no DF.</w:t>
      </w:r>
    </w:p>
    <w:p w:rsidR="00A52BEF" w:rsidRPr="00CA06C8" w:rsidRDefault="00A52BEF" w:rsidP="00CA06C8">
      <w:pPr>
        <w:numPr>
          <w:ilvl w:val="0"/>
          <w:numId w:val="1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Garantir a continuidade do repasse de recursos para a FAPDF</w:t>
      </w:r>
    </w:p>
    <w:p w:rsidR="00A52BEF" w:rsidRPr="00CA06C8" w:rsidRDefault="00A52BEF" w:rsidP="00CA06C8">
      <w:pPr>
        <w:numPr>
          <w:ilvl w:val="0"/>
          <w:numId w:val="1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Fortalecimento do Conselho de C&amp;T do DF.</w:t>
      </w:r>
    </w:p>
    <w:p w:rsidR="00A52BEF" w:rsidRPr="00CA06C8" w:rsidRDefault="00A52BEF" w:rsidP="00CA06C8">
      <w:pPr>
        <w:numPr>
          <w:ilvl w:val="0"/>
          <w:numId w:val="1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Consulta pública para a formulação da política de C&amp;T do DF.</w:t>
      </w:r>
    </w:p>
    <w:p w:rsidR="00A52BEF" w:rsidRPr="00CA06C8" w:rsidRDefault="00A52BEF" w:rsidP="00CA06C8">
      <w:pPr>
        <w:numPr>
          <w:ilvl w:val="0"/>
          <w:numId w:val="1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lastRenderedPageBreak/>
        <w:t xml:space="preserve">A Secretaria propõe ao Conselho essa política que, depois de aprovada, é </w:t>
      </w:r>
      <w:proofErr w:type="gramStart"/>
      <w:r w:rsidRPr="00CA06C8">
        <w:rPr>
          <w:rFonts w:cs="Arial"/>
          <w:szCs w:val="24"/>
        </w:rPr>
        <w:t>implementada</w:t>
      </w:r>
      <w:proofErr w:type="gramEnd"/>
      <w:r w:rsidRPr="00CA06C8">
        <w:rPr>
          <w:rFonts w:cs="Arial"/>
          <w:szCs w:val="24"/>
        </w:rPr>
        <w:t xml:space="preserve"> e coordenada por ela.</w:t>
      </w:r>
    </w:p>
    <w:p w:rsidR="00A52BEF" w:rsidRDefault="00A52BEF" w:rsidP="00CA06C8">
      <w:pPr>
        <w:numPr>
          <w:ilvl w:val="0"/>
          <w:numId w:val="1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 xml:space="preserve">Programas de longo prazo com monitoramento e avaliação. </w:t>
      </w:r>
    </w:p>
    <w:p w:rsidR="005123CB" w:rsidRPr="00EC4B6C" w:rsidRDefault="005123CB" w:rsidP="00CA06C8">
      <w:pPr>
        <w:numPr>
          <w:ilvl w:val="0"/>
          <w:numId w:val="1"/>
        </w:numPr>
        <w:rPr>
          <w:rFonts w:cs="Arial"/>
          <w:szCs w:val="24"/>
        </w:rPr>
      </w:pPr>
      <w:r w:rsidRPr="00EC4B6C">
        <w:rPr>
          <w:rFonts w:cs="Arial"/>
          <w:szCs w:val="24"/>
        </w:rPr>
        <w:t xml:space="preserve">Consolidar um arcabouço jurídico que permita a conversão de conhecimento em riqueza e </w:t>
      </w:r>
      <w:r w:rsidR="005F6938" w:rsidRPr="00EC4B6C">
        <w:rPr>
          <w:rFonts w:cs="Arial"/>
          <w:szCs w:val="24"/>
        </w:rPr>
        <w:t xml:space="preserve">em </w:t>
      </w:r>
      <w:r w:rsidRPr="00EC4B6C">
        <w:rPr>
          <w:rFonts w:cs="Arial"/>
          <w:szCs w:val="24"/>
        </w:rPr>
        <w:t>postos de trabalho.</w:t>
      </w:r>
    </w:p>
    <w:p w:rsidR="005123CB" w:rsidRPr="00EC4B6C" w:rsidRDefault="005123CB" w:rsidP="00CA06C8">
      <w:pPr>
        <w:numPr>
          <w:ilvl w:val="0"/>
          <w:numId w:val="1"/>
        </w:numPr>
        <w:rPr>
          <w:rFonts w:cs="Arial"/>
          <w:szCs w:val="24"/>
        </w:rPr>
      </w:pPr>
      <w:r w:rsidRPr="00EC4B6C">
        <w:rPr>
          <w:rFonts w:cs="Arial"/>
          <w:szCs w:val="24"/>
        </w:rPr>
        <w:t>Estruturar e executar um conjunto de ações que possam criar uma ambiente institucional favorável para o investimento privado em inovações e segurança jurídica, incenti</w:t>
      </w:r>
      <w:r w:rsidR="005F6938" w:rsidRPr="00EC4B6C">
        <w:rPr>
          <w:rFonts w:cs="Arial"/>
          <w:szCs w:val="24"/>
        </w:rPr>
        <w:t>vos fiscais e não-fiscais para as</w:t>
      </w:r>
      <w:r w:rsidRPr="00EC4B6C">
        <w:rPr>
          <w:rFonts w:cs="Arial"/>
          <w:szCs w:val="24"/>
        </w:rPr>
        <w:t xml:space="preserve"> instalações de novos empreendimentos inovadores do DF.</w:t>
      </w:r>
    </w:p>
    <w:p w:rsidR="000E2895" w:rsidRPr="00CA06C8" w:rsidRDefault="000E2895" w:rsidP="00CA06C8">
      <w:pPr>
        <w:rPr>
          <w:rFonts w:cs="Arial"/>
          <w:szCs w:val="24"/>
        </w:rPr>
      </w:pPr>
    </w:p>
    <w:p w:rsidR="000E2895" w:rsidRPr="00CA06C8" w:rsidRDefault="000E2895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>Estratégias de Fomento</w:t>
      </w:r>
    </w:p>
    <w:p w:rsidR="00A52BEF" w:rsidRPr="00CA06C8" w:rsidRDefault="00A52BEF" w:rsidP="00CA06C8">
      <w:pPr>
        <w:numPr>
          <w:ilvl w:val="0"/>
          <w:numId w:val="3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 xml:space="preserve">Autonomia administrativa e financeira para a FAPDF para </w:t>
      </w:r>
      <w:proofErr w:type="gramStart"/>
      <w:r w:rsidRPr="00CA06C8">
        <w:rPr>
          <w:rFonts w:cs="Arial"/>
          <w:szCs w:val="24"/>
        </w:rPr>
        <w:t>implementar</w:t>
      </w:r>
      <w:proofErr w:type="gramEnd"/>
      <w:r w:rsidRPr="00CA06C8">
        <w:rPr>
          <w:rFonts w:cs="Arial"/>
          <w:szCs w:val="24"/>
        </w:rPr>
        <w:t xml:space="preserve"> a política de C&amp;T.</w:t>
      </w:r>
    </w:p>
    <w:p w:rsidR="00A52BEF" w:rsidRPr="00CA06C8" w:rsidRDefault="00A52BEF" w:rsidP="00CA06C8">
      <w:pPr>
        <w:numPr>
          <w:ilvl w:val="0"/>
          <w:numId w:val="3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Estratégias:</w:t>
      </w:r>
    </w:p>
    <w:p w:rsidR="00A52BEF" w:rsidRPr="00CA06C8" w:rsidRDefault="00A52BEF" w:rsidP="00CA06C8">
      <w:pPr>
        <w:numPr>
          <w:ilvl w:val="1"/>
          <w:numId w:val="3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Garantia de repasse;</w:t>
      </w:r>
    </w:p>
    <w:p w:rsidR="00A52BEF" w:rsidRPr="00CA06C8" w:rsidRDefault="00A52BEF" w:rsidP="00CA06C8">
      <w:pPr>
        <w:numPr>
          <w:ilvl w:val="1"/>
          <w:numId w:val="3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Quadro permanente; e</w:t>
      </w:r>
    </w:p>
    <w:p w:rsidR="00A52BEF" w:rsidRPr="00CA06C8" w:rsidRDefault="00A52BEF" w:rsidP="00CA06C8">
      <w:pPr>
        <w:numPr>
          <w:ilvl w:val="1"/>
          <w:numId w:val="3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 xml:space="preserve">Mandato para dirigentes. </w:t>
      </w:r>
    </w:p>
    <w:p w:rsidR="000E2895" w:rsidRPr="00CA06C8" w:rsidRDefault="000E2895" w:rsidP="00CA06C8">
      <w:pPr>
        <w:rPr>
          <w:rFonts w:cs="Arial"/>
          <w:szCs w:val="24"/>
        </w:rPr>
      </w:pPr>
    </w:p>
    <w:p w:rsidR="00753AB7" w:rsidRPr="00CA06C8" w:rsidRDefault="00753AB7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>Ampliação da articulação</w:t>
      </w:r>
    </w:p>
    <w:p w:rsidR="00A52BEF" w:rsidRPr="00CA06C8" w:rsidRDefault="00A52BEF" w:rsidP="00CA06C8">
      <w:pPr>
        <w:numPr>
          <w:ilvl w:val="0"/>
          <w:numId w:val="4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Incentivar cooperação entre governo, setor produtivo e pesquisadores.</w:t>
      </w:r>
    </w:p>
    <w:p w:rsidR="00A52BEF" w:rsidRPr="00CA06C8" w:rsidRDefault="00A52BEF" w:rsidP="00CA06C8">
      <w:pPr>
        <w:numPr>
          <w:ilvl w:val="0"/>
          <w:numId w:val="4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Formação de redes temáticas.</w:t>
      </w:r>
    </w:p>
    <w:p w:rsidR="00A52BEF" w:rsidRPr="00CA06C8" w:rsidRDefault="00A52BEF" w:rsidP="00CA06C8">
      <w:pPr>
        <w:numPr>
          <w:ilvl w:val="0"/>
          <w:numId w:val="4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 xml:space="preserve">Fortalecimento das incubadoras de empresas, das APLs e dos parques tecnológicos. </w:t>
      </w:r>
    </w:p>
    <w:p w:rsidR="00753AB7" w:rsidRPr="00CA06C8" w:rsidRDefault="00753AB7" w:rsidP="00CA06C8">
      <w:pPr>
        <w:rPr>
          <w:rFonts w:cs="Arial"/>
          <w:szCs w:val="24"/>
        </w:rPr>
      </w:pPr>
    </w:p>
    <w:p w:rsidR="006E701A" w:rsidRPr="00CA06C8" w:rsidRDefault="006E701A" w:rsidP="00CA06C8">
      <w:pPr>
        <w:rPr>
          <w:rFonts w:cs="Arial"/>
          <w:szCs w:val="24"/>
        </w:rPr>
      </w:pPr>
    </w:p>
    <w:p w:rsidR="00A87884" w:rsidRPr="00CA06C8" w:rsidRDefault="003E4CD2" w:rsidP="00CA06C8">
      <w:pPr>
        <w:rPr>
          <w:rFonts w:cs="Arial"/>
          <w:b/>
          <w:szCs w:val="24"/>
        </w:rPr>
      </w:pPr>
      <w:r w:rsidRPr="00CA06C8">
        <w:rPr>
          <w:rFonts w:cs="Arial"/>
          <w:b/>
          <w:szCs w:val="24"/>
        </w:rPr>
        <w:t>Grupo</w:t>
      </w:r>
      <w:r w:rsidR="00A87884" w:rsidRPr="00CA06C8">
        <w:rPr>
          <w:rFonts w:cs="Arial"/>
          <w:b/>
          <w:szCs w:val="24"/>
        </w:rPr>
        <w:t xml:space="preserve"> B:</w:t>
      </w:r>
      <w:r w:rsidR="00A87884" w:rsidRPr="00CA06C8">
        <w:rPr>
          <w:rFonts w:cs="Arial"/>
          <w:b/>
          <w:szCs w:val="24"/>
        </w:rPr>
        <w:tab/>
      </w:r>
      <w:proofErr w:type="gramStart"/>
      <w:r w:rsidR="00A87884" w:rsidRPr="00CA06C8">
        <w:rPr>
          <w:rFonts w:cs="Arial"/>
          <w:b/>
          <w:szCs w:val="24"/>
        </w:rPr>
        <w:t>“</w:t>
      </w:r>
      <w:proofErr w:type="gramEnd"/>
      <w:r w:rsidR="00A87884" w:rsidRPr="00CA06C8">
        <w:rPr>
          <w:rFonts w:cs="Arial"/>
          <w:b/>
          <w:szCs w:val="24"/>
          <w:u w:val="single"/>
        </w:rPr>
        <w:t>Empreendendo e Inovando na Sociedade do Distrito Federal</w:t>
      </w:r>
      <w:r w:rsidR="00A87884" w:rsidRPr="00CA06C8">
        <w:rPr>
          <w:rFonts w:cs="Arial"/>
          <w:b/>
          <w:szCs w:val="24"/>
        </w:rPr>
        <w:t>”</w:t>
      </w:r>
    </w:p>
    <w:p w:rsidR="0081440A" w:rsidRDefault="0081440A" w:rsidP="00CA06C8">
      <w:pPr>
        <w:pStyle w:val="PargrafodaLista"/>
        <w:spacing w:after="0" w:line="360" w:lineRule="auto"/>
        <w:ind w:left="360"/>
        <w:jc w:val="both"/>
        <w:rPr>
          <w:rFonts w:ascii="Arial" w:eastAsia="Calibri" w:hAnsi="Arial" w:cs="Arial"/>
        </w:rPr>
      </w:pPr>
    </w:p>
    <w:p w:rsidR="003E2C78" w:rsidRPr="00CA06C8" w:rsidRDefault="003E2C78" w:rsidP="00CA06C8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  <w:r w:rsidRPr="00CA06C8">
        <w:rPr>
          <w:rFonts w:ascii="Arial" w:hAnsi="Arial" w:cs="Arial"/>
        </w:rPr>
        <w:t>Estimular e fomentar a cultura empreendedora e a inovação em vários níveis da sociedade e do ensino desde o ensino básico, técnico até a Pós-Graduação, por meio das ações de:</w:t>
      </w:r>
    </w:p>
    <w:p w:rsidR="003E2C78" w:rsidRPr="00CA06C8" w:rsidRDefault="003E2C78" w:rsidP="00CA06C8">
      <w:pPr>
        <w:pStyle w:val="PargrafodaLista"/>
        <w:numPr>
          <w:ilvl w:val="1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CA06C8">
        <w:rPr>
          <w:rFonts w:ascii="Arial" w:hAnsi="Arial" w:cs="Arial"/>
        </w:rPr>
        <w:t>Disciplinas de Empreendedorismo;</w:t>
      </w:r>
    </w:p>
    <w:p w:rsidR="003E2C78" w:rsidRPr="00CA06C8" w:rsidRDefault="003E2C78" w:rsidP="00CA06C8">
      <w:pPr>
        <w:pStyle w:val="PargrafodaLista"/>
        <w:numPr>
          <w:ilvl w:val="1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CA06C8">
        <w:rPr>
          <w:rFonts w:ascii="Arial" w:hAnsi="Arial" w:cs="Arial"/>
        </w:rPr>
        <w:t>Museu de C&amp;T;</w:t>
      </w:r>
    </w:p>
    <w:p w:rsidR="003E2C78" w:rsidRPr="00CA06C8" w:rsidRDefault="003E2C78" w:rsidP="00CA06C8">
      <w:pPr>
        <w:pStyle w:val="PargrafodaLista"/>
        <w:numPr>
          <w:ilvl w:val="1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CA06C8">
        <w:rPr>
          <w:rFonts w:ascii="Arial" w:hAnsi="Arial" w:cs="Arial"/>
        </w:rPr>
        <w:t>Qualificação dos formadores de RH nas áreas técnicas;</w:t>
      </w:r>
    </w:p>
    <w:p w:rsidR="003E2C78" w:rsidRPr="00CA06C8" w:rsidRDefault="003E2C78" w:rsidP="00CA06C8">
      <w:pPr>
        <w:pStyle w:val="PargrafodaLista"/>
        <w:numPr>
          <w:ilvl w:val="1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CA06C8">
        <w:rPr>
          <w:rFonts w:ascii="Arial" w:hAnsi="Arial" w:cs="Arial"/>
        </w:rPr>
        <w:lastRenderedPageBreak/>
        <w:t>Criação de uma Agencia do Empreendedor – ambiente que concentre todas as informações e serviços necessários para o empreendedor, desde a formalização, capacitação até mesmo serviços tecnológicos.</w:t>
      </w:r>
    </w:p>
    <w:p w:rsidR="003E2C78" w:rsidRPr="00CA06C8" w:rsidRDefault="003E2C78" w:rsidP="00CA06C8">
      <w:pPr>
        <w:rPr>
          <w:rFonts w:cs="Arial"/>
          <w:szCs w:val="24"/>
        </w:rPr>
      </w:pPr>
    </w:p>
    <w:p w:rsidR="003E2C78" w:rsidRPr="00CA06C8" w:rsidRDefault="003E2C78" w:rsidP="00CA06C8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  <w:r w:rsidRPr="00CA06C8">
        <w:rPr>
          <w:rFonts w:ascii="Arial" w:hAnsi="Arial" w:cs="Arial"/>
        </w:rPr>
        <w:t xml:space="preserve">Estimular a formação de grupos de pesquisa </w:t>
      </w:r>
      <w:proofErr w:type="gramStart"/>
      <w:r w:rsidRPr="00CA06C8">
        <w:rPr>
          <w:rFonts w:ascii="Arial" w:hAnsi="Arial" w:cs="Arial"/>
        </w:rPr>
        <w:t>inter-institucionais</w:t>
      </w:r>
      <w:proofErr w:type="gramEnd"/>
      <w:r w:rsidRPr="00CA06C8">
        <w:rPr>
          <w:rFonts w:ascii="Arial" w:hAnsi="Arial" w:cs="Arial"/>
        </w:rPr>
        <w:t xml:space="preserve"> para o desenvolvimento de projetos inovadores em áreas estratégicas para o DF</w:t>
      </w:r>
    </w:p>
    <w:p w:rsidR="003E2C78" w:rsidRPr="00CA06C8" w:rsidRDefault="003E2C78" w:rsidP="00CA06C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A41FB6" w:rsidRPr="00CA06C8" w:rsidRDefault="003E2C78" w:rsidP="00CA06C8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  <w:r w:rsidRPr="00CA06C8">
        <w:rPr>
          <w:rFonts w:ascii="Arial" w:hAnsi="Arial" w:cs="Arial"/>
        </w:rPr>
        <w:t>Criar linhas de fomento e investimento para implantação e modernização da infra-estrutura de PD&amp;I bem como para as atividades inovadoras no ambiente produtivo nas fases de start-up, scale-up, registro e desenvolvimento, e também no ambiente universitário, nos centros de PD&amp;I incluindo as escolas técnicas do DF.</w:t>
      </w:r>
    </w:p>
    <w:p w:rsidR="00A41FB6" w:rsidRPr="00CA06C8" w:rsidRDefault="00A41FB6" w:rsidP="00CA06C8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</w:p>
    <w:p w:rsidR="003E2C78" w:rsidRPr="00CA06C8" w:rsidRDefault="003E2C78" w:rsidP="00CA06C8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  <w:r w:rsidRPr="00CA06C8">
        <w:rPr>
          <w:rFonts w:ascii="Arial" w:hAnsi="Arial" w:cs="Arial"/>
        </w:rPr>
        <w:t>Criação de Programa Distrital de apoio a Incubadoras de Empresas e Incubadoras Sociais</w:t>
      </w:r>
    </w:p>
    <w:p w:rsidR="003E2C78" w:rsidRPr="00CA06C8" w:rsidRDefault="003E2C78" w:rsidP="00CA06C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3E2C78" w:rsidRPr="00CA06C8" w:rsidRDefault="003E2C78" w:rsidP="00CA06C8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  <w:r w:rsidRPr="00CA06C8">
        <w:rPr>
          <w:rFonts w:ascii="Arial" w:hAnsi="Arial" w:cs="Arial"/>
        </w:rPr>
        <w:t>Propiciar um ambiente de fomento, tributário e de infra-estrutura que aponte o desenvolvimento, a criação e atração de empresas de alta tecnologia para o DF</w:t>
      </w:r>
    </w:p>
    <w:p w:rsidR="003E2C78" w:rsidRPr="00CA06C8" w:rsidRDefault="003E2C78" w:rsidP="00CA06C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3E2C78" w:rsidRPr="00CA06C8" w:rsidRDefault="003E2C78" w:rsidP="00CA06C8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  <w:r w:rsidRPr="00CA06C8">
        <w:rPr>
          <w:rFonts w:ascii="Arial" w:hAnsi="Arial" w:cs="Arial"/>
        </w:rPr>
        <w:t>Promover o acesso a inovação nas empresas instaladas no DF</w:t>
      </w:r>
    </w:p>
    <w:p w:rsidR="003E2C78" w:rsidRPr="00CA06C8" w:rsidRDefault="003E2C78" w:rsidP="00CA06C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3E2C78" w:rsidRPr="00CA06C8" w:rsidRDefault="003E2C78" w:rsidP="00CA06C8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  <w:r w:rsidRPr="00CA06C8">
        <w:rPr>
          <w:rFonts w:ascii="Arial" w:hAnsi="Arial" w:cs="Arial"/>
        </w:rPr>
        <w:t xml:space="preserve">Ter um espaço permanente de interação e discussão entre empresas, ICTs e instituições de fomento do DF visando </w:t>
      </w:r>
      <w:proofErr w:type="gramStart"/>
      <w:r w:rsidRPr="00CA06C8">
        <w:rPr>
          <w:rFonts w:ascii="Arial" w:hAnsi="Arial" w:cs="Arial"/>
        </w:rPr>
        <w:t>a</w:t>
      </w:r>
      <w:proofErr w:type="gramEnd"/>
      <w:r w:rsidRPr="00CA06C8">
        <w:rPr>
          <w:rFonts w:ascii="Arial" w:hAnsi="Arial" w:cs="Arial"/>
        </w:rPr>
        <w:t xml:space="preserve"> promoção de ações de inovação</w:t>
      </w:r>
    </w:p>
    <w:p w:rsidR="003E2C78" w:rsidRPr="00CA06C8" w:rsidRDefault="003E2C78" w:rsidP="00CA06C8">
      <w:pPr>
        <w:pStyle w:val="PargrafodaLista"/>
        <w:spacing w:after="0" w:line="360" w:lineRule="auto"/>
        <w:jc w:val="both"/>
        <w:rPr>
          <w:rFonts w:ascii="Arial" w:hAnsi="Arial" w:cs="Arial"/>
        </w:rPr>
      </w:pPr>
    </w:p>
    <w:p w:rsidR="003E2C78" w:rsidRPr="00CA06C8" w:rsidRDefault="003E2C78" w:rsidP="00CA06C8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  <w:r w:rsidRPr="00CA06C8">
        <w:rPr>
          <w:rFonts w:ascii="Arial" w:hAnsi="Arial" w:cs="Arial"/>
        </w:rPr>
        <w:t>Realização de evento anual regional de empresas inovadoras em parcerias com ICT’s e Instituições de fomento</w:t>
      </w:r>
    </w:p>
    <w:p w:rsidR="003E2C78" w:rsidRPr="00CA06C8" w:rsidRDefault="003E2C78" w:rsidP="00CA06C8">
      <w:pPr>
        <w:rPr>
          <w:rFonts w:cs="Arial"/>
          <w:szCs w:val="24"/>
        </w:rPr>
      </w:pPr>
    </w:p>
    <w:p w:rsidR="003E2C78" w:rsidRPr="00CA06C8" w:rsidRDefault="003E2C78" w:rsidP="00CA06C8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  <w:r w:rsidRPr="00CA06C8">
        <w:rPr>
          <w:rFonts w:ascii="Arial" w:hAnsi="Arial" w:cs="Arial"/>
        </w:rPr>
        <w:t>Criar programas que demonstrem por meio de casos empresariais locais que a inovação pode contribuir com o crescimento e desenvolvimento de negócios</w:t>
      </w:r>
    </w:p>
    <w:p w:rsidR="003E2C78" w:rsidRPr="00CA06C8" w:rsidRDefault="003E2C78" w:rsidP="00CA06C8">
      <w:pPr>
        <w:rPr>
          <w:rFonts w:cs="Arial"/>
          <w:szCs w:val="24"/>
        </w:rPr>
      </w:pPr>
    </w:p>
    <w:p w:rsidR="003E2C78" w:rsidRPr="00CA06C8" w:rsidRDefault="003E2C78" w:rsidP="00CA06C8">
      <w:pPr>
        <w:pStyle w:val="PargrafodaLista"/>
        <w:spacing w:after="0" w:line="360" w:lineRule="auto"/>
        <w:ind w:left="360"/>
        <w:jc w:val="both"/>
        <w:rPr>
          <w:rFonts w:ascii="Arial" w:hAnsi="Arial" w:cs="Arial"/>
        </w:rPr>
      </w:pPr>
      <w:r w:rsidRPr="00CA06C8">
        <w:rPr>
          <w:rFonts w:ascii="Arial" w:hAnsi="Arial" w:cs="Arial"/>
        </w:rPr>
        <w:t>Planejar, Implantar e desenvolver parques tecnológicos para facilitar/</w:t>
      </w:r>
      <w:proofErr w:type="gramStart"/>
      <w:r w:rsidRPr="00CA06C8">
        <w:rPr>
          <w:rFonts w:ascii="Arial" w:hAnsi="Arial" w:cs="Arial"/>
        </w:rPr>
        <w:t>agilizar</w:t>
      </w:r>
      <w:proofErr w:type="gramEnd"/>
      <w:r w:rsidRPr="00CA06C8">
        <w:rPr>
          <w:rFonts w:ascii="Arial" w:hAnsi="Arial" w:cs="Arial"/>
        </w:rPr>
        <w:t xml:space="preserve"> o desenvolvimento e a transferência de tecnologia, mas com a preocupação de não haver o desvio de função e do foco do parque.</w:t>
      </w:r>
    </w:p>
    <w:p w:rsidR="003E2C78" w:rsidRPr="00CA06C8" w:rsidRDefault="003E2C78" w:rsidP="00CA06C8">
      <w:pPr>
        <w:rPr>
          <w:rFonts w:cs="Arial"/>
          <w:szCs w:val="24"/>
        </w:rPr>
      </w:pPr>
    </w:p>
    <w:p w:rsidR="003E2C78" w:rsidRPr="00CA06C8" w:rsidRDefault="003E2C78" w:rsidP="00CA06C8">
      <w:pPr>
        <w:rPr>
          <w:rFonts w:cs="Arial"/>
          <w:szCs w:val="24"/>
        </w:rPr>
      </w:pPr>
    </w:p>
    <w:p w:rsidR="00A87884" w:rsidRPr="00CA06C8" w:rsidRDefault="003E4CD2" w:rsidP="00CA06C8">
      <w:pPr>
        <w:rPr>
          <w:rFonts w:cs="Arial"/>
          <w:b/>
          <w:szCs w:val="24"/>
        </w:rPr>
      </w:pPr>
      <w:r w:rsidRPr="00CA06C8">
        <w:rPr>
          <w:rFonts w:cs="Arial"/>
          <w:b/>
          <w:szCs w:val="24"/>
        </w:rPr>
        <w:lastRenderedPageBreak/>
        <w:t xml:space="preserve">Grupo </w:t>
      </w:r>
      <w:r w:rsidR="00A87884" w:rsidRPr="00CA06C8">
        <w:rPr>
          <w:rFonts w:cs="Arial"/>
          <w:b/>
          <w:szCs w:val="24"/>
        </w:rPr>
        <w:t>C:</w:t>
      </w:r>
      <w:r w:rsidRPr="00CA06C8">
        <w:rPr>
          <w:rFonts w:cs="Arial"/>
          <w:b/>
          <w:szCs w:val="24"/>
        </w:rPr>
        <w:tab/>
      </w:r>
      <w:proofErr w:type="gramStart"/>
      <w:r w:rsidR="00A87884" w:rsidRPr="00CA06C8">
        <w:rPr>
          <w:rFonts w:cs="Arial"/>
          <w:b/>
          <w:szCs w:val="24"/>
        </w:rPr>
        <w:t>“</w:t>
      </w:r>
      <w:proofErr w:type="gramEnd"/>
      <w:r w:rsidR="00A87884" w:rsidRPr="00CA06C8">
        <w:rPr>
          <w:rFonts w:cs="Arial"/>
          <w:b/>
          <w:szCs w:val="24"/>
          <w:u w:val="single"/>
        </w:rPr>
        <w:t>Áreas Estratégicas para Pesquisa, Desenvolvimento e Inovação</w:t>
      </w:r>
      <w:r w:rsidRPr="00CA06C8">
        <w:rPr>
          <w:rFonts w:cs="Arial"/>
          <w:b/>
          <w:szCs w:val="24"/>
          <w:u w:val="single"/>
        </w:rPr>
        <w:t xml:space="preserve"> </w:t>
      </w:r>
      <w:r w:rsidR="00A87884" w:rsidRPr="00CA06C8">
        <w:rPr>
          <w:rFonts w:cs="Arial"/>
          <w:b/>
          <w:szCs w:val="24"/>
        </w:rPr>
        <w:tab/>
      </w:r>
      <w:r w:rsidR="001516B7" w:rsidRPr="00CA06C8">
        <w:rPr>
          <w:rFonts w:cs="Arial"/>
          <w:b/>
          <w:szCs w:val="24"/>
        </w:rPr>
        <w:tab/>
      </w:r>
      <w:r w:rsidR="00A87884" w:rsidRPr="00CA06C8">
        <w:rPr>
          <w:rFonts w:cs="Arial"/>
          <w:b/>
          <w:szCs w:val="24"/>
          <w:u w:val="single"/>
        </w:rPr>
        <w:t>no Distrito Federal</w:t>
      </w:r>
      <w:r w:rsidR="00A87884" w:rsidRPr="00CA06C8">
        <w:rPr>
          <w:rFonts w:cs="Arial"/>
          <w:b/>
          <w:szCs w:val="24"/>
        </w:rPr>
        <w:t>”</w:t>
      </w:r>
    </w:p>
    <w:p w:rsidR="003E4CD2" w:rsidRPr="00CA06C8" w:rsidRDefault="003E4CD2" w:rsidP="00CA06C8">
      <w:pPr>
        <w:rPr>
          <w:rFonts w:cs="Arial"/>
          <w:szCs w:val="24"/>
        </w:rPr>
      </w:pPr>
    </w:p>
    <w:p w:rsidR="00F74255" w:rsidRPr="00CA06C8" w:rsidRDefault="00BC3FA6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>Biodiversidade</w:t>
      </w:r>
    </w:p>
    <w:p w:rsidR="00A52BEF" w:rsidRPr="00CA06C8" w:rsidRDefault="00A52BEF" w:rsidP="00CA06C8">
      <w:pPr>
        <w:numPr>
          <w:ilvl w:val="0"/>
          <w:numId w:val="5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Caracterização</w:t>
      </w:r>
      <w:r w:rsidR="005123CB">
        <w:rPr>
          <w:rFonts w:cs="Arial"/>
          <w:szCs w:val="24"/>
        </w:rPr>
        <w:t>,</w:t>
      </w:r>
      <w:r w:rsidRPr="00CA06C8">
        <w:rPr>
          <w:rFonts w:cs="Arial"/>
          <w:szCs w:val="24"/>
        </w:rPr>
        <w:t xml:space="preserve"> conservação e uso dos recursos naturais e Genéticas da Biodiversidade do Bioma Cerrado</w:t>
      </w:r>
    </w:p>
    <w:p w:rsidR="00BC3FA6" w:rsidRDefault="00BC3FA6" w:rsidP="00CA06C8">
      <w:pPr>
        <w:rPr>
          <w:rFonts w:cs="Arial"/>
          <w:szCs w:val="24"/>
        </w:rPr>
      </w:pPr>
    </w:p>
    <w:p w:rsidR="0081440A" w:rsidRPr="00CA06C8" w:rsidRDefault="0081440A" w:rsidP="00CA06C8">
      <w:pPr>
        <w:rPr>
          <w:rFonts w:cs="Arial"/>
          <w:szCs w:val="24"/>
        </w:rPr>
      </w:pPr>
    </w:p>
    <w:p w:rsidR="00BC3FA6" w:rsidRPr="00CA06C8" w:rsidRDefault="00BC3FA6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>Agricultura Sustentável</w:t>
      </w:r>
    </w:p>
    <w:p w:rsidR="00A52BEF" w:rsidRPr="00CA06C8" w:rsidRDefault="00A52BEF" w:rsidP="00CA06C8">
      <w:pPr>
        <w:numPr>
          <w:ilvl w:val="0"/>
          <w:numId w:val="6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Impactos Ambientais;</w:t>
      </w:r>
    </w:p>
    <w:p w:rsidR="00A52BEF" w:rsidRPr="00CA06C8" w:rsidRDefault="00A52BEF" w:rsidP="00CA06C8">
      <w:pPr>
        <w:numPr>
          <w:ilvl w:val="0"/>
          <w:numId w:val="6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Insumos e produtos alternativos;</w:t>
      </w:r>
    </w:p>
    <w:p w:rsidR="00A52BEF" w:rsidRPr="00CA06C8" w:rsidRDefault="00A52BEF" w:rsidP="00CA06C8">
      <w:pPr>
        <w:numPr>
          <w:ilvl w:val="0"/>
          <w:numId w:val="6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Mudanças Climáticas;</w:t>
      </w:r>
    </w:p>
    <w:p w:rsidR="00A52BEF" w:rsidRPr="00CA06C8" w:rsidRDefault="00A52BEF" w:rsidP="00CA06C8">
      <w:pPr>
        <w:numPr>
          <w:ilvl w:val="0"/>
          <w:numId w:val="6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Segurança Alimentar;</w:t>
      </w:r>
    </w:p>
    <w:p w:rsidR="00A52BEF" w:rsidRPr="00CA06C8" w:rsidRDefault="00A52BEF" w:rsidP="00CA06C8">
      <w:pPr>
        <w:numPr>
          <w:ilvl w:val="0"/>
          <w:numId w:val="6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Boas Práticas na Agropecuária.</w:t>
      </w:r>
    </w:p>
    <w:p w:rsidR="00BC3FA6" w:rsidRPr="00CA06C8" w:rsidRDefault="00BC3FA6" w:rsidP="00CA06C8">
      <w:pPr>
        <w:rPr>
          <w:rFonts w:cs="Arial"/>
          <w:szCs w:val="24"/>
        </w:rPr>
      </w:pPr>
    </w:p>
    <w:p w:rsidR="00BC3FA6" w:rsidRPr="00CA06C8" w:rsidRDefault="00BC3FA6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>Políticas e Tecnologias de Reciclagem</w:t>
      </w:r>
    </w:p>
    <w:p w:rsidR="00A52BEF" w:rsidRPr="00CA06C8" w:rsidRDefault="00A52BEF" w:rsidP="00CA06C8">
      <w:pPr>
        <w:numPr>
          <w:ilvl w:val="0"/>
          <w:numId w:val="7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Resíduos Industriais, Construção Civil, Tecnológicos, Domésticos, Hospitalares, Agricultura;</w:t>
      </w:r>
    </w:p>
    <w:p w:rsidR="00A52BEF" w:rsidRPr="00CA06C8" w:rsidRDefault="00A52BEF" w:rsidP="00CA06C8">
      <w:pPr>
        <w:numPr>
          <w:ilvl w:val="0"/>
          <w:numId w:val="7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Novos Produtos.</w:t>
      </w:r>
    </w:p>
    <w:p w:rsidR="00BC3FA6" w:rsidRPr="00CA06C8" w:rsidRDefault="00BC3FA6" w:rsidP="00CA06C8">
      <w:pPr>
        <w:rPr>
          <w:rFonts w:cs="Arial"/>
          <w:szCs w:val="24"/>
        </w:rPr>
      </w:pPr>
    </w:p>
    <w:p w:rsidR="00BC3FA6" w:rsidRPr="00CA06C8" w:rsidRDefault="009918EC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>Políticas Públicas e Gestão de Tecnologias</w:t>
      </w:r>
    </w:p>
    <w:p w:rsidR="00A52BEF" w:rsidRPr="00CA06C8" w:rsidRDefault="00A52BEF" w:rsidP="00CA06C8">
      <w:pPr>
        <w:numPr>
          <w:ilvl w:val="0"/>
          <w:numId w:val="8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Avaliação das Políticas Públicas;</w:t>
      </w:r>
    </w:p>
    <w:p w:rsidR="00A52BEF" w:rsidRPr="00CA06C8" w:rsidRDefault="00A52BEF" w:rsidP="00CA06C8">
      <w:pPr>
        <w:numPr>
          <w:ilvl w:val="0"/>
          <w:numId w:val="8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Monitoramento e Avaliação.</w:t>
      </w:r>
    </w:p>
    <w:p w:rsidR="009918EC" w:rsidRPr="00CA06C8" w:rsidRDefault="009918EC" w:rsidP="00CA06C8">
      <w:pPr>
        <w:rPr>
          <w:rFonts w:cs="Arial"/>
          <w:szCs w:val="24"/>
        </w:rPr>
      </w:pPr>
    </w:p>
    <w:p w:rsidR="009918EC" w:rsidRPr="00CA06C8" w:rsidRDefault="009918EC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>Tecnologias Educacionais Educação em C&amp;T</w:t>
      </w:r>
    </w:p>
    <w:p w:rsidR="00A52BEF" w:rsidRPr="00CA06C8" w:rsidRDefault="00A52BEF" w:rsidP="00CA06C8">
      <w:pPr>
        <w:numPr>
          <w:ilvl w:val="0"/>
          <w:numId w:val="9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EAD;</w:t>
      </w:r>
    </w:p>
    <w:p w:rsidR="00A52BEF" w:rsidRPr="00CA06C8" w:rsidRDefault="00A52BEF" w:rsidP="00CA06C8">
      <w:pPr>
        <w:numPr>
          <w:ilvl w:val="0"/>
          <w:numId w:val="9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Ambiental para a Sustentabilidade;</w:t>
      </w:r>
    </w:p>
    <w:p w:rsidR="00A52BEF" w:rsidRPr="00CA06C8" w:rsidRDefault="00A52BEF" w:rsidP="00CA06C8">
      <w:pPr>
        <w:numPr>
          <w:ilvl w:val="0"/>
          <w:numId w:val="9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Ciência e Tecnologia;</w:t>
      </w:r>
    </w:p>
    <w:p w:rsidR="00A52BEF" w:rsidRPr="00CA06C8" w:rsidRDefault="00A52BEF" w:rsidP="00CA06C8">
      <w:pPr>
        <w:numPr>
          <w:ilvl w:val="0"/>
          <w:numId w:val="9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Formação de Professor;</w:t>
      </w:r>
    </w:p>
    <w:p w:rsidR="00A52BEF" w:rsidRPr="00CA06C8" w:rsidRDefault="00A52BEF" w:rsidP="00CA06C8">
      <w:pPr>
        <w:numPr>
          <w:ilvl w:val="0"/>
          <w:numId w:val="9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Tecnologia de Ensino;</w:t>
      </w:r>
    </w:p>
    <w:p w:rsidR="00A52BEF" w:rsidRPr="00CA06C8" w:rsidRDefault="00A52BEF" w:rsidP="00CA06C8">
      <w:pPr>
        <w:numPr>
          <w:ilvl w:val="0"/>
          <w:numId w:val="9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Tecnologia de Difusão.</w:t>
      </w:r>
    </w:p>
    <w:p w:rsidR="009918EC" w:rsidRPr="00CA06C8" w:rsidRDefault="009918EC" w:rsidP="00CA06C8">
      <w:pPr>
        <w:rPr>
          <w:rFonts w:cs="Arial"/>
          <w:szCs w:val="24"/>
        </w:rPr>
      </w:pPr>
    </w:p>
    <w:p w:rsidR="00F90EE9" w:rsidRPr="00CA06C8" w:rsidRDefault="00F90EE9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>Desenvolvimento de Tecnologia para aumentar a eficiência do Sistema de Saúde</w:t>
      </w:r>
    </w:p>
    <w:p w:rsidR="00A52BEF" w:rsidRPr="00CA06C8" w:rsidRDefault="00A52BEF" w:rsidP="00CA06C8">
      <w:pPr>
        <w:numPr>
          <w:ilvl w:val="0"/>
          <w:numId w:val="1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Epidemiologia;</w:t>
      </w:r>
    </w:p>
    <w:p w:rsidR="00A52BEF" w:rsidRPr="00CA06C8" w:rsidRDefault="00A52BEF" w:rsidP="00CA06C8">
      <w:pPr>
        <w:numPr>
          <w:ilvl w:val="0"/>
          <w:numId w:val="1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 xml:space="preserve">Metodologia de </w:t>
      </w:r>
      <w:proofErr w:type="gramStart"/>
      <w:r w:rsidRPr="00CA06C8">
        <w:rPr>
          <w:rFonts w:cs="Arial"/>
          <w:szCs w:val="24"/>
        </w:rPr>
        <w:t>diagnósticos e Prognóstico de doenças Prevalentes</w:t>
      </w:r>
      <w:proofErr w:type="gramEnd"/>
      <w:r w:rsidRPr="00CA06C8">
        <w:rPr>
          <w:rFonts w:cs="Arial"/>
          <w:szCs w:val="24"/>
        </w:rPr>
        <w:t>;</w:t>
      </w:r>
    </w:p>
    <w:p w:rsidR="00A52BEF" w:rsidRPr="00CA06C8" w:rsidRDefault="00A52BEF" w:rsidP="00CA06C8">
      <w:pPr>
        <w:numPr>
          <w:ilvl w:val="0"/>
          <w:numId w:val="1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lastRenderedPageBreak/>
        <w:t>Controle Biológico;</w:t>
      </w:r>
    </w:p>
    <w:p w:rsidR="00A52BEF" w:rsidRPr="00CA06C8" w:rsidRDefault="00A52BEF" w:rsidP="00CA06C8">
      <w:pPr>
        <w:numPr>
          <w:ilvl w:val="0"/>
          <w:numId w:val="1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Tecnologia Hospitalar;</w:t>
      </w:r>
    </w:p>
    <w:p w:rsidR="00A52BEF" w:rsidRPr="00CA06C8" w:rsidRDefault="00A52BEF" w:rsidP="00CA06C8">
      <w:pPr>
        <w:numPr>
          <w:ilvl w:val="0"/>
          <w:numId w:val="1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Desenvolvimento de insumos;</w:t>
      </w:r>
    </w:p>
    <w:p w:rsidR="00A52BEF" w:rsidRPr="00CA06C8" w:rsidRDefault="00A52BEF" w:rsidP="00CA06C8">
      <w:pPr>
        <w:numPr>
          <w:ilvl w:val="0"/>
          <w:numId w:val="1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Gestão Hospitalar.</w:t>
      </w:r>
    </w:p>
    <w:p w:rsidR="00F90EE9" w:rsidRPr="00CA06C8" w:rsidRDefault="00F90EE9" w:rsidP="00CA06C8">
      <w:pPr>
        <w:rPr>
          <w:rFonts w:cs="Arial"/>
          <w:szCs w:val="24"/>
        </w:rPr>
      </w:pPr>
    </w:p>
    <w:p w:rsidR="00F90EE9" w:rsidRPr="00CA06C8" w:rsidRDefault="00F90EE9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>Desenvolvimento de Tecnologia de Planejamento Urbano</w:t>
      </w:r>
    </w:p>
    <w:p w:rsidR="00A52BEF" w:rsidRPr="00CA06C8" w:rsidRDefault="00A52BEF" w:rsidP="00CA06C8">
      <w:pPr>
        <w:numPr>
          <w:ilvl w:val="0"/>
          <w:numId w:val="11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Habitação de Baixa Renda;</w:t>
      </w:r>
    </w:p>
    <w:p w:rsidR="00A52BEF" w:rsidRPr="00CA06C8" w:rsidRDefault="00A52BEF" w:rsidP="00CA06C8">
      <w:pPr>
        <w:numPr>
          <w:ilvl w:val="0"/>
          <w:numId w:val="11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Saneamento Básico;</w:t>
      </w:r>
    </w:p>
    <w:p w:rsidR="00A52BEF" w:rsidRPr="00CA06C8" w:rsidRDefault="00A52BEF" w:rsidP="00CA06C8">
      <w:pPr>
        <w:numPr>
          <w:ilvl w:val="0"/>
          <w:numId w:val="11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Sistema de Transporte;</w:t>
      </w:r>
    </w:p>
    <w:p w:rsidR="00A52BEF" w:rsidRPr="00CA06C8" w:rsidRDefault="00A52BEF" w:rsidP="00CA06C8">
      <w:pPr>
        <w:numPr>
          <w:ilvl w:val="0"/>
          <w:numId w:val="11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Monitoramento do uso do Solo;</w:t>
      </w:r>
    </w:p>
    <w:p w:rsidR="00A52BEF" w:rsidRPr="00CA06C8" w:rsidRDefault="00A52BEF" w:rsidP="00CA06C8">
      <w:pPr>
        <w:numPr>
          <w:ilvl w:val="0"/>
          <w:numId w:val="11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Aspectos Sociais do Desenvolvimento Urbano;</w:t>
      </w:r>
    </w:p>
    <w:p w:rsidR="00A52BEF" w:rsidRPr="00CA06C8" w:rsidRDefault="00A52BEF" w:rsidP="00CA06C8">
      <w:pPr>
        <w:numPr>
          <w:ilvl w:val="0"/>
          <w:numId w:val="11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Segurança Pública.</w:t>
      </w:r>
    </w:p>
    <w:p w:rsidR="00F90EE9" w:rsidRPr="00CA06C8" w:rsidRDefault="00F90EE9" w:rsidP="00CA06C8">
      <w:pPr>
        <w:rPr>
          <w:rFonts w:cs="Arial"/>
          <w:szCs w:val="24"/>
        </w:rPr>
      </w:pPr>
    </w:p>
    <w:p w:rsidR="0037091E" w:rsidRPr="00CA06C8" w:rsidRDefault="0037091E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>Gestão da Informação Técnica-Científica</w:t>
      </w:r>
    </w:p>
    <w:p w:rsidR="00A52BEF" w:rsidRPr="00CA06C8" w:rsidRDefault="00A52BEF" w:rsidP="00CA06C8">
      <w:pPr>
        <w:numPr>
          <w:ilvl w:val="0"/>
          <w:numId w:val="12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Banco de Dados Georeferenciado;</w:t>
      </w:r>
    </w:p>
    <w:p w:rsidR="00A52BEF" w:rsidRPr="00CA06C8" w:rsidRDefault="00A52BEF" w:rsidP="00CA06C8">
      <w:pPr>
        <w:numPr>
          <w:ilvl w:val="0"/>
          <w:numId w:val="12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Desenvolvimento de Ferramentas;</w:t>
      </w:r>
    </w:p>
    <w:p w:rsidR="00A52BEF" w:rsidRPr="00CA06C8" w:rsidRDefault="00A52BEF" w:rsidP="00CA06C8">
      <w:pPr>
        <w:numPr>
          <w:ilvl w:val="0"/>
          <w:numId w:val="12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Extensão Tecnológica.</w:t>
      </w:r>
    </w:p>
    <w:p w:rsidR="0037091E" w:rsidRPr="00CA06C8" w:rsidRDefault="0037091E" w:rsidP="00CA06C8">
      <w:pPr>
        <w:rPr>
          <w:rFonts w:cs="Arial"/>
          <w:szCs w:val="24"/>
        </w:rPr>
      </w:pPr>
    </w:p>
    <w:p w:rsidR="00EB54B9" w:rsidRPr="00CA06C8" w:rsidRDefault="00EB54B9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 xml:space="preserve">Tecnologia de Apoio </w:t>
      </w:r>
      <w:proofErr w:type="gramStart"/>
      <w:r w:rsidRPr="00CA06C8">
        <w:rPr>
          <w:rFonts w:cs="Arial"/>
          <w:szCs w:val="24"/>
        </w:rPr>
        <w:t>à</w:t>
      </w:r>
      <w:proofErr w:type="gramEnd"/>
      <w:r w:rsidRPr="00CA06C8">
        <w:rPr>
          <w:rFonts w:cs="Arial"/>
          <w:szCs w:val="24"/>
        </w:rPr>
        <w:t xml:space="preserve"> Prestadores de Serviços Públicos</w:t>
      </w:r>
    </w:p>
    <w:p w:rsidR="00A52BEF" w:rsidRPr="00CA06C8" w:rsidRDefault="00A52BEF" w:rsidP="00CA06C8">
      <w:pPr>
        <w:numPr>
          <w:ilvl w:val="0"/>
          <w:numId w:val="13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Técnicas de Monitoramento;</w:t>
      </w:r>
    </w:p>
    <w:p w:rsidR="00A52BEF" w:rsidRPr="00CA06C8" w:rsidRDefault="00A52BEF" w:rsidP="00CA06C8">
      <w:pPr>
        <w:numPr>
          <w:ilvl w:val="0"/>
          <w:numId w:val="13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Análise de Ocorrências;</w:t>
      </w:r>
    </w:p>
    <w:p w:rsidR="00A52BEF" w:rsidRPr="00CA06C8" w:rsidRDefault="00A52BEF" w:rsidP="00CA06C8">
      <w:pPr>
        <w:numPr>
          <w:ilvl w:val="0"/>
          <w:numId w:val="13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Informação à Comunidade;</w:t>
      </w:r>
    </w:p>
    <w:p w:rsidR="00A52BEF" w:rsidRPr="00CA06C8" w:rsidRDefault="00A52BEF" w:rsidP="00CA06C8">
      <w:pPr>
        <w:numPr>
          <w:ilvl w:val="0"/>
          <w:numId w:val="13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Desenvolvimento de Produtos e Processos para aumento de Eficiência;</w:t>
      </w:r>
    </w:p>
    <w:p w:rsidR="00A52BEF" w:rsidRPr="00CA06C8" w:rsidRDefault="00A52BEF" w:rsidP="00CA06C8">
      <w:pPr>
        <w:numPr>
          <w:ilvl w:val="0"/>
          <w:numId w:val="13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LACEN, Polícia Civil, Polícia Militar, HEMOCENTRO, CAESB, CEB, EMATER, SIV-SOLO, ADASA, IBRAM</w:t>
      </w:r>
    </w:p>
    <w:p w:rsidR="00EB54B9" w:rsidRPr="00CA06C8" w:rsidRDefault="00EB54B9" w:rsidP="00CA06C8">
      <w:pPr>
        <w:rPr>
          <w:rFonts w:cs="Arial"/>
          <w:szCs w:val="24"/>
        </w:rPr>
      </w:pPr>
    </w:p>
    <w:p w:rsidR="00EB54B9" w:rsidRPr="00CA06C8" w:rsidRDefault="00EB54B9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>Mudanças Climáticas</w:t>
      </w:r>
    </w:p>
    <w:p w:rsidR="00A52BEF" w:rsidRPr="00CA06C8" w:rsidRDefault="00A52BEF" w:rsidP="00CA06C8">
      <w:pPr>
        <w:numPr>
          <w:ilvl w:val="0"/>
          <w:numId w:val="14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Estudos dos Gases do Efeito Estufa;</w:t>
      </w:r>
    </w:p>
    <w:p w:rsidR="00A52BEF" w:rsidRPr="00CA06C8" w:rsidRDefault="00A52BEF" w:rsidP="00CA06C8">
      <w:pPr>
        <w:numPr>
          <w:ilvl w:val="0"/>
          <w:numId w:val="14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Adaptabilidade e Vulnerabilidade;</w:t>
      </w:r>
    </w:p>
    <w:p w:rsidR="00A52BEF" w:rsidRPr="00CA06C8" w:rsidRDefault="00A52BEF" w:rsidP="00CA06C8">
      <w:pPr>
        <w:numPr>
          <w:ilvl w:val="0"/>
          <w:numId w:val="14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Mitigação;</w:t>
      </w:r>
    </w:p>
    <w:p w:rsidR="00A52BEF" w:rsidRPr="00CA06C8" w:rsidRDefault="00A52BEF" w:rsidP="00CA06C8">
      <w:pPr>
        <w:numPr>
          <w:ilvl w:val="0"/>
          <w:numId w:val="14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Bio Energia;</w:t>
      </w:r>
    </w:p>
    <w:p w:rsidR="00EB54B9" w:rsidRPr="00CA06C8" w:rsidRDefault="00EB54B9" w:rsidP="00CA06C8">
      <w:pPr>
        <w:rPr>
          <w:rFonts w:cs="Arial"/>
          <w:szCs w:val="24"/>
        </w:rPr>
      </w:pPr>
    </w:p>
    <w:p w:rsidR="00EB54B9" w:rsidRPr="00CA06C8" w:rsidRDefault="00EB54B9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>Nano e Biotecnologia</w:t>
      </w:r>
    </w:p>
    <w:p w:rsidR="00A52BEF" w:rsidRPr="00CA06C8" w:rsidRDefault="00A52BEF" w:rsidP="00CA06C8">
      <w:pPr>
        <w:numPr>
          <w:ilvl w:val="0"/>
          <w:numId w:val="15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Desenvolvimento de Produtos e Processos aplicados à Saúde Humana, Animal, Energia, Agropecuária, Ambiental, Industrial;</w:t>
      </w:r>
    </w:p>
    <w:p w:rsidR="00C419D1" w:rsidRPr="00CA06C8" w:rsidRDefault="00EB54B9" w:rsidP="00CA06C8">
      <w:pPr>
        <w:numPr>
          <w:ilvl w:val="0"/>
          <w:numId w:val="15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lastRenderedPageBreak/>
        <w:t>Controle</w:t>
      </w:r>
      <w:r w:rsidR="00F82410" w:rsidRPr="00CA06C8">
        <w:rPr>
          <w:rFonts w:cs="Arial"/>
          <w:szCs w:val="24"/>
        </w:rPr>
        <w:t>s</w:t>
      </w:r>
      <w:r w:rsidRPr="00CA06C8">
        <w:rPr>
          <w:rFonts w:cs="Arial"/>
          <w:szCs w:val="24"/>
        </w:rPr>
        <w:t xml:space="preserve"> Biológicos de Doenças e Pragas.</w:t>
      </w:r>
    </w:p>
    <w:p w:rsidR="007451D5" w:rsidRPr="00CA06C8" w:rsidRDefault="007451D5" w:rsidP="00CA06C8">
      <w:pPr>
        <w:rPr>
          <w:rFonts w:cs="Arial"/>
          <w:color w:val="FF0000"/>
          <w:szCs w:val="24"/>
        </w:rPr>
      </w:pPr>
    </w:p>
    <w:p w:rsidR="00F74255" w:rsidRPr="00CA06C8" w:rsidRDefault="007451D5" w:rsidP="00CA06C8">
      <w:pPr>
        <w:rPr>
          <w:rFonts w:cs="Arial"/>
          <w:szCs w:val="24"/>
        </w:rPr>
      </w:pPr>
      <w:r w:rsidRPr="00CA06C8">
        <w:rPr>
          <w:rFonts w:cs="Arial"/>
          <w:szCs w:val="24"/>
        </w:rPr>
        <w:t>Focar o apoio também para as áreas prioritárias definidas no âmbito do Governo Federal, de forma a não ter um desalinhamento com as iniciativas nacionais. Em se tratando de inovação, não se pode focar o P&amp;D apenas para solucionar problemas regionais</w:t>
      </w:r>
    </w:p>
    <w:p w:rsidR="00C419D1" w:rsidRPr="00CA06C8" w:rsidRDefault="00C419D1" w:rsidP="00CA06C8">
      <w:pPr>
        <w:rPr>
          <w:rFonts w:cs="Arial"/>
          <w:szCs w:val="24"/>
        </w:rPr>
      </w:pPr>
    </w:p>
    <w:p w:rsidR="00C419D1" w:rsidRPr="00CA06C8" w:rsidRDefault="00C419D1" w:rsidP="00CA06C8">
      <w:pPr>
        <w:rPr>
          <w:rFonts w:cs="Arial"/>
          <w:szCs w:val="24"/>
        </w:rPr>
      </w:pPr>
    </w:p>
    <w:p w:rsidR="00A87884" w:rsidRPr="00CA06C8" w:rsidRDefault="003E4CD2" w:rsidP="00CA06C8">
      <w:pPr>
        <w:rPr>
          <w:rFonts w:cs="Arial"/>
          <w:b/>
          <w:szCs w:val="24"/>
        </w:rPr>
      </w:pPr>
      <w:r w:rsidRPr="00CA06C8">
        <w:rPr>
          <w:rFonts w:cs="Arial"/>
          <w:b/>
          <w:szCs w:val="24"/>
        </w:rPr>
        <w:t xml:space="preserve">Grupo </w:t>
      </w:r>
      <w:r w:rsidR="00A87884" w:rsidRPr="00CA06C8">
        <w:rPr>
          <w:rFonts w:cs="Arial"/>
          <w:b/>
          <w:szCs w:val="24"/>
        </w:rPr>
        <w:t>D:</w:t>
      </w:r>
      <w:r w:rsidR="00A87884" w:rsidRPr="00CA06C8">
        <w:rPr>
          <w:rFonts w:cs="Arial"/>
          <w:b/>
          <w:szCs w:val="24"/>
        </w:rPr>
        <w:tab/>
      </w:r>
      <w:proofErr w:type="gramStart"/>
      <w:r w:rsidR="00A87884" w:rsidRPr="00CA06C8">
        <w:rPr>
          <w:rFonts w:cs="Arial"/>
          <w:b/>
          <w:szCs w:val="24"/>
        </w:rPr>
        <w:t>“</w:t>
      </w:r>
      <w:proofErr w:type="gramEnd"/>
      <w:r w:rsidR="00A87884" w:rsidRPr="00CA06C8">
        <w:rPr>
          <w:rFonts w:cs="Arial"/>
          <w:b/>
          <w:szCs w:val="24"/>
          <w:u w:val="single"/>
        </w:rPr>
        <w:t>Ciência, Tecnologia e Inovação para o Desenvolvimento Social</w:t>
      </w:r>
      <w:r w:rsidR="00A87884" w:rsidRPr="00CA06C8">
        <w:rPr>
          <w:rFonts w:cs="Arial"/>
          <w:b/>
          <w:szCs w:val="24"/>
        </w:rPr>
        <w:t>”</w:t>
      </w:r>
    </w:p>
    <w:p w:rsidR="003E4CD2" w:rsidRPr="00CA06C8" w:rsidRDefault="003E4CD2" w:rsidP="00CA06C8">
      <w:pPr>
        <w:rPr>
          <w:rFonts w:cs="Arial"/>
          <w:szCs w:val="24"/>
        </w:rPr>
      </w:pPr>
    </w:p>
    <w:p w:rsidR="00A52BEF" w:rsidRPr="00CA06C8" w:rsidRDefault="00DE3E7D" w:rsidP="00CA06C8">
      <w:pPr>
        <w:ind w:left="360"/>
        <w:rPr>
          <w:rFonts w:cs="Arial"/>
          <w:szCs w:val="24"/>
        </w:rPr>
      </w:pPr>
      <w:r w:rsidRPr="00CA06C8">
        <w:rPr>
          <w:rFonts w:cs="Arial"/>
          <w:szCs w:val="24"/>
        </w:rPr>
        <w:t>Bolsa de pesquisa, capacitação de Recursos Humanos e estruturação regional para CT&amp;I</w:t>
      </w:r>
    </w:p>
    <w:p w:rsidR="00514B8F" w:rsidRPr="00CA06C8" w:rsidRDefault="00514B8F" w:rsidP="00CA06C8">
      <w:pPr>
        <w:numPr>
          <w:ilvl w:val="0"/>
          <w:numId w:val="16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 xml:space="preserve"> A bolsa é atividade meio para se atingir um fim. </w:t>
      </w:r>
    </w:p>
    <w:p w:rsidR="00A52BEF" w:rsidRPr="00CA06C8" w:rsidRDefault="00F82410" w:rsidP="00CA06C8">
      <w:pPr>
        <w:numPr>
          <w:ilvl w:val="0"/>
          <w:numId w:val="16"/>
        </w:numPr>
        <w:rPr>
          <w:rFonts w:cs="Arial"/>
          <w:szCs w:val="24"/>
        </w:rPr>
      </w:pPr>
      <w:proofErr w:type="gramStart"/>
      <w:r w:rsidRPr="00CA06C8">
        <w:rPr>
          <w:rFonts w:cs="Arial"/>
          <w:szCs w:val="24"/>
        </w:rPr>
        <w:t>A b</w:t>
      </w:r>
      <w:r w:rsidR="00514B8F" w:rsidRPr="00CA06C8">
        <w:rPr>
          <w:rFonts w:cs="Arial"/>
          <w:szCs w:val="24"/>
        </w:rPr>
        <w:t>olsa júnior</w:t>
      </w:r>
      <w:proofErr w:type="gramEnd"/>
      <w:r w:rsidR="00514B8F" w:rsidRPr="00CA06C8">
        <w:rPr>
          <w:rFonts w:cs="Arial"/>
          <w:szCs w:val="24"/>
        </w:rPr>
        <w:t xml:space="preserve"> até o doutorado é importante e deve ser respeitada</w:t>
      </w:r>
      <w:r w:rsidRPr="00CA06C8">
        <w:rPr>
          <w:rFonts w:cs="Arial"/>
          <w:szCs w:val="24"/>
        </w:rPr>
        <w:t xml:space="preserve"> e h</w:t>
      </w:r>
      <w:r w:rsidR="00514B8F" w:rsidRPr="00CA06C8">
        <w:rPr>
          <w:rFonts w:cs="Arial"/>
          <w:szCs w:val="24"/>
        </w:rPr>
        <w:t xml:space="preserve">aver em todos os níveis de categoria. </w:t>
      </w:r>
    </w:p>
    <w:p w:rsidR="00A52BEF" w:rsidRPr="00CA06C8" w:rsidRDefault="00A52BEF" w:rsidP="00CA06C8">
      <w:pPr>
        <w:numPr>
          <w:ilvl w:val="0"/>
          <w:numId w:val="16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 xml:space="preserve">Criar uma política de recursos humanos em todos os níveis de formação. </w:t>
      </w:r>
    </w:p>
    <w:p w:rsidR="00A52BEF" w:rsidRPr="00CA06C8" w:rsidRDefault="00A52BEF" w:rsidP="00CA06C8">
      <w:pPr>
        <w:numPr>
          <w:ilvl w:val="0"/>
          <w:numId w:val="16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 xml:space="preserve">Capacitação de recursos humanos: incluir dentro da matriz curricular da graduação e não somente </w:t>
      </w:r>
      <w:proofErr w:type="gramStart"/>
      <w:r w:rsidRPr="00CA06C8">
        <w:rPr>
          <w:rFonts w:cs="Arial"/>
          <w:szCs w:val="24"/>
        </w:rPr>
        <w:t>após</w:t>
      </w:r>
      <w:proofErr w:type="gramEnd"/>
      <w:r w:rsidRPr="00CA06C8">
        <w:rPr>
          <w:rFonts w:cs="Arial"/>
          <w:szCs w:val="24"/>
        </w:rPr>
        <w:t xml:space="preserve"> formado o projeto de pesquisa. </w:t>
      </w:r>
    </w:p>
    <w:p w:rsidR="00F74255" w:rsidRPr="00CA06C8" w:rsidRDefault="00F74255" w:rsidP="00CA06C8">
      <w:pPr>
        <w:rPr>
          <w:rFonts w:cs="Arial"/>
          <w:szCs w:val="24"/>
        </w:rPr>
      </w:pPr>
    </w:p>
    <w:p w:rsidR="00A52BEF" w:rsidRPr="00CA06C8" w:rsidRDefault="00B321B7" w:rsidP="00CA06C8">
      <w:pPr>
        <w:ind w:left="360"/>
        <w:rPr>
          <w:rFonts w:cs="Arial"/>
          <w:szCs w:val="24"/>
        </w:rPr>
      </w:pPr>
      <w:r w:rsidRPr="00CA06C8">
        <w:rPr>
          <w:rFonts w:cs="Arial"/>
          <w:szCs w:val="24"/>
        </w:rPr>
        <w:t>Formas de estruturação de projetos de pesquisa local/regional com amplo impacto social</w:t>
      </w:r>
    </w:p>
    <w:p w:rsidR="00745617" w:rsidRPr="00CA06C8" w:rsidRDefault="00B321B7" w:rsidP="00CA06C8">
      <w:pPr>
        <w:numPr>
          <w:ilvl w:val="0"/>
          <w:numId w:val="17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Participação de todos os seguimentos</w:t>
      </w:r>
      <w:r w:rsidR="00745617" w:rsidRPr="00CA06C8">
        <w:rPr>
          <w:rFonts w:cs="Arial"/>
          <w:szCs w:val="24"/>
        </w:rPr>
        <w:t>,</w:t>
      </w:r>
      <w:r w:rsidRPr="00CA06C8">
        <w:rPr>
          <w:rFonts w:cs="Arial"/>
          <w:szCs w:val="24"/>
        </w:rPr>
        <w:t xml:space="preserve"> para que haja posteriormente a criação de uma política nacional interligada.</w:t>
      </w:r>
    </w:p>
    <w:p w:rsidR="00A52BEF" w:rsidRPr="00CA06C8" w:rsidRDefault="00745617" w:rsidP="00CA06C8">
      <w:pPr>
        <w:numPr>
          <w:ilvl w:val="0"/>
          <w:numId w:val="17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G</w:t>
      </w:r>
      <w:r w:rsidR="00B321B7" w:rsidRPr="00CA06C8">
        <w:rPr>
          <w:rFonts w:cs="Arial"/>
          <w:szCs w:val="24"/>
        </w:rPr>
        <w:t>arantir a participação de todos os meios da sociedade civil e acad</w:t>
      </w:r>
      <w:r w:rsidRPr="00CA06C8">
        <w:rPr>
          <w:rFonts w:cs="Arial"/>
          <w:szCs w:val="24"/>
        </w:rPr>
        <w:t>ê</w:t>
      </w:r>
      <w:r w:rsidR="00B321B7" w:rsidRPr="00CA06C8">
        <w:rPr>
          <w:rFonts w:cs="Arial"/>
          <w:szCs w:val="24"/>
        </w:rPr>
        <w:t>mica.</w:t>
      </w:r>
    </w:p>
    <w:p w:rsidR="00A52BEF" w:rsidRPr="00CA06C8" w:rsidRDefault="003556B3" w:rsidP="00CA06C8">
      <w:pPr>
        <w:numPr>
          <w:ilvl w:val="0"/>
          <w:numId w:val="17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P</w:t>
      </w:r>
      <w:r w:rsidR="00B321B7" w:rsidRPr="00CA06C8">
        <w:rPr>
          <w:rFonts w:cs="Arial"/>
          <w:szCs w:val="24"/>
        </w:rPr>
        <w:t>ropor um conselho da ci</w:t>
      </w:r>
      <w:r w:rsidR="00745617" w:rsidRPr="00CA06C8">
        <w:rPr>
          <w:rFonts w:cs="Arial"/>
          <w:szCs w:val="24"/>
        </w:rPr>
        <w:t>ê</w:t>
      </w:r>
      <w:r w:rsidR="00B321B7" w:rsidRPr="00CA06C8">
        <w:rPr>
          <w:rFonts w:cs="Arial"/>
          <w:szCs w:val="24"/>
        </w:rPr>
        <w:t>ncia e tecnologia, e consequentemente</w:t>
      </w:r>
      <w:r w:rsidRPr="00CA06C8">
        <w:rPr>
          <w:rFonts w:cs="Arial"/>
          <w:szCs w:val="24"/>
        </w:rPr>
        <w:t xml:space="preserve"> a</w:t>
      </w:r>
      <w:r w:rsidR="00B321B7" w:rsidRPr="00CA06C8">
        <w:rPr>
          <w:rFonts w:cs="Arial"/>
          <w:szCs w:val="24"/>
        </w:rPr>
        <w:t xml:space="preserve"> formulação de políticas específicas.</w:t>
      </w:r>
    </w:p>
    <w:p w:rsidR="00A52BEF" w:rsidRPr="00CA06C8" w:rsidRDefault="003556B3" w:rsidP="00CA06C8">
      <w:pPr>
        <w:numPr>
          <w:ilvl w:val="0"/>
          <w:numId w:val="17"/>
        </w:numPr>
        <w:rPr>
          <w:rFonts w:cs="Arial"/>
          <w:szCs w:val="24"/>
        </w:rPr>
      </w:pPr>
      <w:proofErr w:type="gramStart"/>
      <w:r w:rsidRPr="00CA06C8">
        <w:rPr>
          <w:rFonts w:cs="Arial"/>
          <w:szCs w:val="24"/>
        </w:rPr>
        <w:t>Polí</w:t>
      </w:r>
      <w:r w:rsidR="00B321B7" w:rsidRPr="00CA06C8">
        <w:rPr>
          <w:rFonts w:cs="Arial"/>
          <w:szCs w:val="24"/>
        </w:rPr>
        <w:t>tica</w:t>
      </w:r>
      <w:r w:rsidRPr="00CA06C8">
        <w:rPr>
          <w:rFonts w:cs="Arial"/>
          <w:szCs w:val="24"/>
        </w:rPr>
        <w:t>s</w:t>
      </w:r>
      <w:r w:rsidR="00B321B7" w:rsidRPr="00CA06C8">
        <w:rPr>
          <w:rFonts w:cs="Arial"/>
          <w:szCs w:val="24"/>
        </w:rPr>
        <w:t xml:space="preserve"> publicas</w:t>
      </w:r>
      <w:proofErr w:type="gramEnd"/>
      <w:r w:rsidR="00B321B7" w:rsidRPr="00CA06C8">
        <w:rPr>
          <w:rFonts w:cs="Arial"/>
          <w:szCs w:val="24"/>
        </w:rPr>
        <w:t xml:space="preserve"> que criem comites regionais de ciencia e tecnologia.</w:t>
      </w:r>
    </w:p>
    <w:p w:rsidR="00A52BEF" w:rsidRPr="00CA06C8" w:rsidRDefault="003556B3" w:rsidP="00CA06C8">
      <w:pPr>
        <w:numPr>
          <w:ilvl w:val="0"/>
          <w:numId w:val="17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P</w:t>
      </w:r>
      <w:r w:rsidR="00B321B7" w:rsidRPr="00CA06C8">
        <w:rPr>
          <w:rFonts w:cs="Arial"/>
          <w:szCs w:val="24"/>
        </w:rPr>
        <w:t>articipação no conselho de ciencia e tecnologia de todos os seguimentos da sociedade civil.</w:t>
      </w:r>
    </w:p>
    <w:p w:rsidR="00A52BEF" w:rsidRPr="00CA06C8" w:rsidRDefault="003556B3" w:rsidP="00CA06C8">
      <w:pPr>
        <w:numPr>
          <w:ilvl w:val="0"/>
          <w:numId w:val="17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M</w:t>
      </w:r>
      <w:r w:rsidR="00B321B7" w:rsidRPr="00CA06C8">
        <w:rPr>
          <w:rFonts w:cs="Arial"/>
          <w:szCs w:val="24"/>
        </w:rPr>
        <w:t xml:space="preserve">apear a constituição dos grupos de pesquisa. </w:t>
      </w:r>
    </w:p>
    <w:p w:rsidR="00AF427C" w:rsidRPr="00CA06C8" w:rsidRDefault="003556B3" w:rsidP="00CA06C8">
      <w:pPr>
        <w:numPr>
          <w:ilvl w:val="0"/>
          <w:numId w:val="17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D</w:t>
      </w:r>
      <w:r w:rsidR="00B321B7" w:rsidRPr="00CA06C8">
        <w:rPr>
          <w:rFonts w:cs="Arial"/>
          <w:szCs w:val="24"/>
        </w:rPr>
        <w:t xml:space="preserve">istribuição </w:t>
      </w:r>
      <w:r w:rsidRPr="00CA06C8">
        <w:rPr>
          <w:rFonts w:cs="Arial"/>
          <w:szCs w:val="24"/>
        </w:rPr>
        <w:t>de recursos</w:t>
      </w:r>
      <w:r w:rsidR="00B321B7" w:rsidRPr="00CA06C8">
        <w:rPr>
          <w:rFonts w:cs="Arial"/>
          <w:szCs w:val="24"/>
        </w:rPr>
        <w:t xml:space="preserve"> –</w:t>
      </w:r>
      <w:r w:rsidRPr="00CA06C8">
        <w:rPr>
          <w:rFonts w:cs="Arial"/>
          <w:szCs w:val="24"/>
        </w:rPr>
        <w:t xml:space="preserve"> </w:t>
      </w:r>
      <w:r w:rsidR="00B321B7" w:rsidRPr="00CA06C8">
        <w:rPr>
          <w:rFonts w:cs="Arial"/>
          <w:szCs w:val="24"/>
        </w:rPr>
        <w:t xml:space="preserve">o </w:t>
      </w:r>
      <w:r w:rsidR="00AF427C" w:rsidRPr="00CA06C8">
        <w:rPr>
          <w:rFonts w:cs="Arial"/>
          <w:szCs w:val="24"/>
        </w:rPr>
        <w:t>financeiro</w:t>
      </w:r>
      <w:r w:rsidR="00B321B7" w:rsidRPr="00CA06C8">
        <w:rPr>
          <w:rFonts w:cs="Arial"/>
          <w:szCs w:val="24"/>
        </w:rPr>
        <w:t xml:space="preserve"> não é distribu</w:t>
      </w:r>
      <w:r w:rsidR="00AF427C" w:rsidRPr="00CA06C8">
        <w:rPr>
          <w:rFonts w:cs="Arial"/>
          <w:szCs w:val="24"/>
        </w:rPr>
        <w:t>í</w:t>
      </w:r>
      <w:r w:rsidR="00B321B7" w:rsidRPr="00CA06C8">
        <w:rPr>
          <w:rFonts w:cs="Arial"/>
          <w:szCs w:val="24"/>
        </w:rPr>
        <w:t>do de forma prioritária</w:t>
      </w:r>
      <w:r w:rsidR="00AF427C" w:rsidRPr="00CA06C8">
        <w:rPr>
          <w:rFonts w:cs="Arial"/>
          <w:szCs w:val="24"/>
        </w:rPr>
        <w:t>.</w:t>
      </w:r>
    </w:p>
    <w:p w:rsidR="0025288D" w:rsidRPr="00CA06C8" w:rsidRDefault="00AF427C" w:rsidP="00CA06C8">
      <w:pPr>
        <w:numPr>
          <w:ilvl w:val="0"/>
          <w:numId w:val="17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O</w:t>
      </w:r>
      <w:r w:rsidR="00B321B7" w:rsidRPr="00CA06C8">
        <w:rPr>
          <w:rFonts w:cs="Arial"/>
          <w:szCs w:val="24"/>
        </w:rPr>
        <w:t xml:space="preserve"> conselho é importante para valer as pesquisas que não sejam de ponta.</w:t>
      </w:r>
    </w:p>
    <w:p w:rsidR="0002573E" w:rsidRPr="00CA06C8" w:rsidRDefault="0002573E" w:rsidP="00CA06C8">
      <w:pPr>
        <w:rPr>
          <w:rFonts w:cs="Arial"/>
          <w:szCs w:val="24"/>
        </w:rPr>
      </w:pPr>
    </w:p>
    <w:p w:rsidR="00A52BEF" w:rsidRPr="00CA06C8" w:rsidRDefault="00AF427C" w:rsidP="00CA06C8">
      <w:pPr>
        <w:ind w:left="360"/>
        <w:rPr>
          <w:rFonts w:cs="Arial"/>
          <w:szCs w:val="24"/>
        </w:rPr>
      </w:pPr>
      <w:r w:rsidRPr="00CA06C8">
        <w:rPr>
          <w:rFonts w:cs="Arial"/>
          <w:szCs w:val="24"/>
        </w:rPr>
        <w:t>Difusão do conhecimento cientí</w:t>
      </w:r>
      <w:r w:rsidR="008E5361" w:rsidRPr="00CA06C8">
        <w:rPr>
          <w:rFonts w:cs="Arial"/>
          <w:szCs w:val="24"/>
        </w:rPr>
        <w:t>fico e tecnológico e de inovações</w:t>
      </w:r>
    </w:p>
    <w:p w:rsidR="00A52BEF" w:rsidRPr="00CA06C8" w:rsidRDefault="008E5361" w:rsidP="00CA06C8">
      <w:pPr>
        <w:numPr>
          <w:ilvl w:val="0"/>
          <w:numId w:val="18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C</w:t>
      </w:r>
      <w:r w:rsidR="00B321B7" w:rsidRPr="00CA06C8">
        <w:rPr>
          <w:rFonts w:cs="Arial"/>
          <w:szCs w:val="24"/>
        </w:rPr>
        <w:t>entro de informação, direcionamento de informação</w:t>
      </w:r>
    </w:p>
    <w:p w:rsidR="00A52BEF" w:rsidRPr="00CA06C8" w:rsidRDefault="008E5361" w:rsidP="00CA06C8">
      <w:pPr>
        <w:numPr>
          <w:ilvl w:val="0"/>
          <w:numId w:val="18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lastRenderedPageBreak/>
        <w:t>P</w:t>
      </w:r>
      <w:r w:rsidR="00B321B7" w:rsidRPr="00CA06C8">
        <w:rPr>
          <w:rFonts w:cs="Arial"/>
          <w:szCs w:val="24"/>
        </w:rPr>
        <w:t>arcerias entre faculdades, escolas</w:t>
      </w:r>
      <w:r w:rsidRPr="00CA06C8">
        <w:rPr>
          <w:rFonts w:cs="Arial"/>
          <w:szCs w:val="24"/>
        </w:rPr>
        <w:t xml:space="preserve"> e a FAPDF</w:t>
      </w:r>
      <w:r w:rsidR="00B321B7" w:rsidRPr="00CA06C8">
        <w:rPr>
          <w:rFonts w:cs="Arial"/>
          <w:szCs w:val="24"/>
        </w:rPr>
        <w:t xml:space="preserve"> para que haja compartilhamento e integraç</w:t>
      </w:r>
      <w:r w:rsidRPr="00CA06C8">
        <w:rPr>
          <w:rFonts w:cs="Arial"/>
          <w:szCs w:val="24"/>
        </w:rPr>
        <w:t>ã</w:t>
      </w:r>
      <w:r w:rsidR="00B321B7" w:rsidRPr="00CA06C8">
        <w:rPr>
          <w:rFonts w:cs="Arial"/>
          <w:szCs w:val="24"/>
        </w:rPr>
        <w:t>o de informações</w:t>
      </w:r>
      <w:r w:rsidRPr="00CA06C8">
        <w:rPr>
          <w:rFonts w:cs="Arial"/>
          <w:szCs w:val="24"/>
        </w:rPr>
        <w:t>;</w:t>
      </w:r>
    </w:p>
    <w:p w:rsidR="008D7920" w:rsidRPr="00CA06C8" w:rsidRDefault="008E5361" w:rsidP="00CA06C8">
      <w:pPr>
        <w:numPr>
          <w:ilvl w:val="0"/>
          <w:numId w:val="18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F</w:t>
      </w:r>
      <w:r w:rsidR="00B321B7" w:rsidRPr="00CA06C8">
        <w:rPr>
          <w:rFonts w:cs="Arial"/>
          <w:szCs w:val="24"/>
        </w:rPr>
        <w:t>ormação de uma política regional de desenvolvimento.</w:t>
      </w:r>
    </w:p>
    <w:p w:rsidR="008D7920" w:rsidRPr="00CA06C8" w:rsidRDefault="008D7920" w:rsidP="00CA06C8">
      <w:pPr>
        <w:numPr>
          <w:ilvl w:val="0"/>
          <w:numId w:val="18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P</w:t>
      </w:r>
      <w:r w:rsidR="00B321B7" w:rsidRPr="00CA06C8">
        <w:rPr>
          <w:rFonts w:cs="Arial"/>
          <w:szCs w:val="24"/>
        </w:rPr>
        <w:t>ropor que os recursos sejam destinados também para o setor privado.</w:t>
      </w:r>
    </w:p>
    <w:p w:rsidR="00A52BEF" w:rsidRPr="00CA06C8" w:rsidRDefault="008D7920" w:rsidP="00CA06C8">
      <w:pPr>
        <w:numPr>
          <w:ilvl w:val="0"/>
          <w:numId w:val="18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D</w:t>
      </w:r>
      <w:r w:rsidR="00B321B7" w:rsidRPr="00CA06C8">
        <w:rPr>
          <w:rFonts w:cs="Arial"/>
          <w:szCs w:val="24"/>
        </w:rPr>
        <w:t>eve haver uma política voltada também para o setor privado.</w:t>
      </w:r>
    </w:p>
    <w:p w:rsidR="00A52BEF" w:rsidRPr="00CA06C8" w:rsidRDefault="008D7920" w:rsidP="00CA06C8">
      <w:pPr>
        <w:numPr>
          <w:ilvl w:val="0"/>
          <w:numId w:val="18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P</w:t>
      </w:r>
      <w:r w:rsidR="00B321B7" w:rsidRPr="00CA06C8">
        <w:rPr>
          <w:rFonts w:cs="Arial"/>
          <w:szCs w:val="24"/>
        </w:rPr>
        <w:t xml:space="preserve">olíticas públicas na </w:t>
      </w:r>
      <w:r w:rsidRPr="00CA06C8">
        <w:rPr>
          <w:rFonts w:cs="Arial"/>
          <w:szCs w:val="24"/>
        </w:rPr>
        <w:t>á</w:t>
      </w:r>
      <w:r w:rsidR="00B321B7" w:rsidRPr="00CA06C8">
        <w:rPr>
          <w:rFonts w:cs="Arial"/>
          <w:szCs w:val="24"/>
        </w:rPr>
        <w:t>rea de sustentabilidade</w:t>
      </w:r>
    </w:p>
    <w:p w:rsidR="00A52BEF" w:rsidRPr="00CA06C8" w:rsidRDefault="008D7920" w:rsidP="00CA06C8">
      <w:pPr>
        <w:numPr>
          <w:ilvl w:val="0"/>
          <w:numId w:val="18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D</w:t>
      </w:r>
      <w:r w:rsidR="00B321B7" w:rsidRPr="00CA06C8">
        <w:rPr>
          <w:rFonts w:cs="Arial"/>
          <w:szCs w:val="24"/>
        </w:rPr>
        <w:t>estinação de recursos entre as instituiç</w:t>
      </w:r>
      <w:r w:rsidRPr="00CA06C8">
        <w:rPr>
          <w:rFonts w:cs="Arial"/>
          <w:szCs w:val="24"/>
        </w:rPr>
        <w:t xml:space="preserve">ões </w:t>
      </w:r>
      <w:r w:rsidR="00B321B7" w:rsidRPr="00CA06C8">
        <w:rPr>
          <w:rFonts w:cs="Arial"/>
          <w:szCs w:val="24"/>
        </w:rPr>
        <w:t xml:space="preserve">de ensino </w:t>
      </w:r>
      <w:proofErr w:type="gramStart"/>
      <w:r w:rsidR="00B321B7" w:rsidRPr="00CA06C8">
        <w:rPr>
          <w:rFonts w:cs="Arial"/>
          <w:szCs w:val="24"/>
        </w:rPr>
        <w:t>públic</w:t>
      </w:r>
      <w:r w:rsidRPr="00CA06C8">
        <w:rPr>
          <w:rFonts w:cs="Arial"/>
          <w:szCs w:val="24"/>
        </w:rPr>
        <w:t>o</w:t>
      </w:r>
      <w:r w:rsidR="00B321B7" w:rsidRPr="00CA06C8">
        <w:rPr>
          <w:rFonts w:cs="Arial"/>
          <w:szCs w:val="24"/>
        </w:rPr>
        <w:t xml:space="preserve"> e privada</w:t>
      </w:r>
      <w:proofErr w:type="gramEnd"/>
      <w:r w:rsidR="001712AA" w:rsidRPr="00CA06C8">
        <w:rPr>
          <w:rFonts w:cs="Arial"/>
          <w:szCs w:val="24"/>
        </w:rPr>
        <w:t>.</w:t>
      </w:r>
    </w:p>
    <w:p w:rsidR="0002573E" w:rsidRPr="00CA06C8" w:rsidRDefault="0002573E" w:rsidP="00CA06C8">
      <w:pPr>
        <w:rPr>
          <w:rFonts w:cs="Arial"/>
          <w:szCs w:val="24"/>
        </w:rPr>
      </w:pPr>
    </w:p>
    <w:p w:rsidR="00A52BEF" w:rsidRPr="00CA06C8" w:rsidRDefault="001712AA" w:rsidP="00CA06C8">
      <w:pPr>
        <w:ind w:left="360"/>
        <w:rPr>
          <w:rFonts w:cs="Arial"/>
          <w:szCs w:val="24"/>
        </w:rPr>
      </w:pPr>
      <w:r w:rsidRPr="00CA06C8">
        <w:rPr>
          <w:rFonts w:cs="Arial"/>
          <w:szCs w:val="24"/>
        </w:rPr>
        <w:t>Inclusão social mediante empreendedorismo e tecnologias sociais</w:t>
      </w:r>
    </w:p>
    <w:p w:rsidR="00A52BEF" w:rsidRPr="00CA06C8" w:rsidRDefault="00622E54" w:rsidP="00CA06C8">
      <w:pPr>
        <w:numPr>
          <w:ilvl w:val="0"/>
          <w:numId w:val="19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A</w:t>
      </w:r>
      <w:r w:rsidR="00B321B7" w:rsidRPr="00CA06C8">
        <w:rPr>
          <w:rFonts w:cs="Arial"/>
          <w:szCs w:val="24"/>
        </w:rPr>
        <w:t xml:space="preserve">provação da lei de inovação que está parada na câmara. </w:t>
      </w:r>
    </w:p>
    <w:p w:rsidR="00A52BEF" w:rsidRPr="00CA06C8" w:rsidRDefault="00622E54" w:rsidP="00CA06C8">
      <w:pPr>
        <w:numPr>
          <w:ilvl w:val="0"/>
          <w:numId w:val="19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I</w:t>
      </w:r>
      <w:r w:rsidR="00B321B7" w:rsidRPr="00CA06C8">
        <w:rPr>
          <w:rFonts w:cs="Arial"/>
          <w:szCs w:val="24"/>
        </w:rPr>
        <w:t>ncentivo dos jovens ao empreend</w:t>
      </w:r>
      <w:r w:rsidRPr="00CA06C8">
        <w:rPr>
          <w:rFonts w:cs="Arial"/>
          <w:szCs w:val="24"/>
        </w:rPr>
        <w:t>e</w:t>
      </w:r>
      <w:r w:rsidR="00B321B7" w:rsidRPr="00CA06C8">
        <w:rPr>
          <w:rFonts w:cs="Arial"/>
          <w:szCs w:val="24"/>
        </w:rPr>
        <w:t xml:space="preserve">dorismo </w:t>
      </w:r>
    </w:p>
    <w:p w:rsidR="00A52BEF" w:rsidRPr="00CA06C8" w:rsidRDefault="00622E54" w:rsidP="00CA06C8">
      <w:pPr>
        <w:numPr>
          <w:ilvl w:val="0"/>
          <w:numId w:val="19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E</w:t>
      </w:r>
      <w:r w:rsidR="00B321B7" w:rsidRPr="00CA06C8">
        <w:rPr>
          <w:rFonts w:cs="Arial"/>
          <w:szCs w:val="24"/>
        </w:rPr>
        <w:t>xigir o retorno dos pe</w:t>
      </w:r>
      <w:r w:rsidRPr="00CA06C8">
        <w:rPr>
          <w:rFonts w:cs="Arial"/>
          <w:szCs w:val="24"/>
        </w:rPr>
        <w:t>rcentuais destinados a pesquisa,</w:t>
      </w:r>
      <w:r w:rsidR="00B321B7" w:rsidRPr="00CA06C8">
        <w:rPr>
          <w:rFonts w:cs="Arial"/>
          <w:szCs w:val="24"/>
        </w:rPr>
        <w:t xml:space="preserve"> e que haja dentro disso uma destinação orçamentária para a ci</w:t>
      </w:r>
      <w:r w:rsidRPr="00CA06C8">
        <w:rPr>
          <w:rFonts w:cs="Arial"/>
          <w:szCs w:val="24"/>
        </w:rPr>
        <w:t>ê</w:t>
      </w:r>
      <w:r w:rsidR="00B321B7" w:rsidRPr="00CA06C8">
        <w:rPr>
          <w:rFonts w:cs="Arial"/>
          <w:szCs w:val="24"/>
        </w:rPr>
        <w:t>ncia e tecnologia.</w:t>
      </w:r>
    </w:p>
    <w:p w:rsidR="0002573E" w:rsidRPr="00CA06C8" w:rsidRDefault="0002573E" w:rsidP="00CA06C8">
      <w:pPr>
        <w:rPr>
          <w:rFonts w:cs="Arial"/>
          <w:szCs w:val="24"/>
        </w:rPr>
      </w:pPr>
    </w:p>
    <w:p w:rsidR="00A52BEF" w:rsidRPr="00CA06C8" w:rsidRDefault="00622E54" w:rsidP="00CA06C8">
      <w:pPr>
        <w:ind w:left="360"/>
        <w:rPr>
          <w:rFonts w:cs="Arial"/>
          <w:szCs w:val="24"/>
        </w:rPr>
      </w:pPr>
      <w:r w:rsidRPr="00CA06C8">
        <w:rPr>
          <w:rFonts w:cs="Arial"/>
          <w:bCs/>
          <w:szCs w:val="24"/>
        </w:rPr>
        <w:t xml:space="preserve">Proposições </w:t>
      </w:r>
      <w:r w:rsidR="00B60C95" w:rsidRPr="00CA06C8">
        <w:rPr>
          <w:rFonts w:cs="Arial"/>
          <w:bCs/>
          <w:szCs w:val="24"/>
        </w:rPr>
        <w:t>à Ciência, Tecnologia e Inovação para o Desenvolvimento Social</w:t>
      </w:r>
    </w:p>
    <w:p w:rsidR="00A52BEF" w:rsidRPr="00CA06C8" w:rsidRDefault="00B60C95" w:rsidP="00CA06C8">
      <w:pPr>
        <w:numPr>
          <w:ilvl w:val="0"/>
          <w:numId w:val="2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M</w:t>
      </w:r>
      <w:r w:rsidR="00A52BEF" w:rsidRPr="00CA06C8">
        <w:rPr>
          <w:rFonts w:cs="Arial"/>
          <w:szCs w:val="24"/>
        </w:rPr>
        <w:t>elhorar o diálogo</w:t>
      </w:r>
    </w:p>
    <w:p w:rsidR="00A52BEF" w:rsidRPr="00CA06C8" w:rsidRDefault="00B60C95" w:rsidP="00CA06C8">
      <w:pPr>
        <w:numPr>
          <w:ilvl w:val="0"/>
          <w:numId w:val="2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C</w:t>
      </w:r>
      <w:r w:rsidR="00A52BEF" w:rsidRPr="00CA06C8">
        <w:rPr>
          <w:rFonts w:cs="Arial"/>
          <w:szCs w:val="24"/>
        </w:rPr>
        <w:t>riação de canais de divulgação</w:t>
      </w:r>
    </w:p>
    <w:p w:rsidR="00A52BEF" w:rsidRPr="00CA06C8" w:rsidRDefault="00B60C95" w:rsidP="00CA06C8">
      <w:pPr>
        <w:numPr>
          <w:ilvl w:val="0"/>
          <w:numId w:val="2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T</w:t>
      </w:r>
      <w:r w:rsidR="00A52BEF" w:rsidRPr="00CA06C8">
        <w:rPr>
          <w:rFonts w:cs="Arial"/>
          <w:szCs w:val="24"/>
        </w:rPr>
        <w:t>ratar o projeto de pesquisa como sendo uma política nacional de desenvolvimento.</w:t>
      </w:r>
    </w:p>
    <w:p w:rsidR="00A52BEF" w:rsidRPr="00CA06C8" w:rsidRDefault="00B60C95" w:rsidP="00CA06C8">
      <w:pPr>
        <w:numPr>
          <w:ilvl w:val="0"/>
          <w:numId w:val="2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D</w:t>
      </w:r>
      <w:r w:rsidR="00A52BEF" w:rsidRPr="00CA06C8">
        <w:rPr>
          <w:rFonts w:cs="Arial"/>
          <w:szCs w:val="24"/>
        </w:rPr>
        <w:t>ifusão</w:t>
      </w:r>
    </w:p>
    <w:p w:rsidR="00A52BEF" w:rsidRPr="00CA06C8" w:rsidRDefault="00B60C95" w:rsidP="00CA06C8">
      <w:pPr>
        <w:numPr>
          <w:ilvl w:val="0"/>
          <w:numId w:val="2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I</w:t>
      </w:r>
      <w:r w:rsidR="00A52BEF" w:rsidRPr="00CA06C8">
        <w:rPr>
          <w:rFonts w:cs="Arial"/>
          <w:szCs w:val="24"/>
        </w:rPr>
        <w:t>nclusão, em termos sociais.</w:t>
      </w:r>
    </w:p>
    <w:p w:rsidR="00A52BEF" w:rsidRPr="00CA06C8" w:rsidRDefault="00B60C95" w:rsidP="00CA06C8">
      <w:pPr>
        <w:numPr>
          <w:ilvl w:val="0"/>
          <w:numId w:val="2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D</w:t>
      </w:r>
      <w:r w:rsidR="00A52BEF" w:rsidRPr="00CA06C8">
        <w:rPr>
          <w:rFonts w:cs="Arial"/>
          <w:szCs w:val="24"/>
        </w:rPr>
        <w:t>eve haver gestão.</w:t>
      </w:r>
    </w:p>
    <w:p w:rsidR="00A52BEF" w:rsidRPr="00CA06C8" w:rsidRDefault="00B60C95" w:rsidP="00CA06C8">
      <w:pPr>
        <w:numPr>
          <w:ilvl w:val="0"/>
          <w:numId w:val="2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C</w:t>
      </w:r>
      <w:r w:rsidR="00A52BEF" w:rsidRPr="00CA06C8">
        <w:rPr>
          <w:rFonts w:cs="Arial"/>
          <w:szCs w:val="24"/>
        </w:rPr>
        <w:t xml:space="preserve">riar uma política regional no sentido de extensão dos estudantes universitários. </w:t>
      </w:r>
    </w:p>
    <w:p w:rsidR="00A52BEF" w:rsidRPr="00CA06C8" w:rsidRDefault="00B60C95" w:rsidP="00CA06C8">
      <w:pPr>
        <w:numPr>
          <w:ilvl w:val="0"/>
          <w:numId w:val="2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C</w:t>
      </w:r>
      <w:r w:rsidR="00A52BEF" w:rsidRPr="00CA06C8">
        <w:rPr>
          <w:rFonts w:cs="Arial"/>
          <w:szCs w:val="24"/>
        </w:rPr>
        <w:t xml:space="preserve">ontinuidade do pesquisador. Os próprios bolsistas poderiam dar continuidade, ser um agente continuador. Ser um bolsista permanente. (formação de política). </w:t>
      </w:r>
    </w:p>
    <w:p w:rsidR="00A52BEF" w:rsidRPr="00CA06C8" w:rsidRDefault="00B60C95" w:rsidP="00CA06C8">
      <w:pPr>
        <w:numPr>
          <w:ilvl w:val="0"/>
          <w:numId w:val="2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A</w:t>
      </w:r>
      <w:r w:rsidR="00A52BEF" w:rsidRPr="00CA06C8">
        <w:rPr>
          <w:rFonts w:cs="Arial"/>
          <w:szCs w:val="24"/>
        </w:rPr>
        <w:t>lunos universitários poderiam ser orientadores de alunos de ensino médio na pesquisa. Bolsa para esses alunos para que haja esse incentivo.</w:t>
      </w:r>
    </w:p>
    <w:p w:rsidR="00A52BEF" w:rsidRPr="00CA06C8" w:rsidRDefault="00B60C95" w:rsidP="00CA06C8">
      <w:pPr>
        <w:numPr>
          <w:ilvl w:val="0"/>
          <w:numId w:val="2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C</w:t>
      </w:r>
      <w:r w:rsidR="00A52BEF" w:rsidRPr="00CA06C8">
        <w:rPr>
          <w:rFonts w:cs="Arial"/>
          <w:szCs w:val="24"/>
        </w:rPr>
        <w:t xml:space="preserve">entro de informação – para que haja informação para os alunos na pesquisa. A informação deve ser aberta. </w:t>
      </w:r>
    </w:p>
    <w:p w:rsidR="00A52BEF" w:rsidRPr="00CA06C8" w:rsidRDefault="00446AA5" w:rsidP="00CA06C8">
      <w:pPr>
        <w:numPr>
          <w:ilvl w:val="0"/>
          <w:numId w:val="2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C</w:t>
      </w:r>
      <w:r w:rsidR="00A52BEF" w:rsidRPr="00CA06C8">
        <w:rPr>
          <w:rFonts w:cs="Arial"/>
          <w:szCs w:val="24"/>
        </w:rPr>
        <w:t>omunicação e integração entre instituições para que haja a difusão do conhecimento.</w:t>
      </w:r>
    </w:p>
    <w:p w:rsidR="00A52BEF" w:rsidRPr="00CA06C8" w:rsidRDefault="00446AA5" w:rsidP="00CA06C8">
      <w:pPr>
        <w:numPr>
          <w:ilvl w:val="0"/>
          <w:numId w:val="2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lastRenderedPageBreak/>
        <w:t>T</w:t>
      </w:r>
      <w:r w:rsidR="00A52BEF" w:rsidRPr="00CA06C8">
        <w:rPr>
          <w:rFonts w:cs="Arial"/>
          <w:szCs w:val="24"/>
        </w:rPr>
        <w:t>ornar viáve</w:t>
      </w:r>
      <w:r w:rsidR="00504A9C">
        <w:rPr>
          <w:rFonts w:cs="Arial"/>
          <w:szCs w:val="24"/>
        </w:rPr>
        <w:t>is</w:t>
      </w:r>
      <w:r w:rsidR="00A52BEF" w:rsidRPr="00CA06C8">
        <w:rPr>
          <w:rFonts w:cs="Arial"/>
          <w:szCs w:val="24"/>
        </w:rPr>
        <w:t xml:space="preserve"> sistemas de uso sustentável para a massa. Incentivo e desenvolvimento de maneiras mais simples de comercialização. Ex: aquecimento solar. </w:t>
      </w:r>
    </w:p>
    <w:p w:rsidR="00A52BEF" w:rsidRPr="00CA06C8" w:rsidRDefault="00446AA5" w:rsidP="00CA06C8">
      <w:pPr>
        <w:numPr>
          <w:ilvl w:val="0"/>
          <w:numId w:val="2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L</w:t>
      </w:r>
      <w:r w:rsidR="00A52BEF" w:rsidRPr="00CA06C8">
        <w:rPr>
          <w:rFonts w:cs="Arial"/>
          <w:szCs w:val="24"/>
        </w:rPr>
        <w:t xml:space="preserve">ixo tecnológico ser reutilizado e distribuído para países mais necessitados. </w:t>
      </w:r>
    </w:p>
    <w:p w:rsidR="00A52BEF" w:rsidRPr="00CA06C8" w:rsidRDefault="00CC20EA" w:rsidP="00CA06C8">
      <w:pPr>
        <w:numPr>
          <w:ilvl w:val="0"/>
          <w:numId w:val="2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O</w:t>
      </w:r>
      <w:r w:rsidR="00A52BEF" w:rsidRPr="00CA06C8">
        <w:rPr>
          <w:rFonts w:cs="Arial"/>
          <w:szCs w:val="24"/>
        </w:rPr>
        <w:t xml:space="preserve"> investidor privado – deve haver eficiência econômica para haver a reciclagem. Os resíduos tecnológicos com eficiência econômica se tornam atrativas para os investidores privados. </w:t>
      </w:r>
    </w:p>
    <w:p w:rsidR="00A52BEF" w:rsidRPr="00CA06C8" w:rsidRDefault="00CC20EA" w:rsidP="00CA06C8">
      <w:pPr>
        <w:numPr>
          <w:ilvl w:val="0"/>
          <w:numId w:val="2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E</w:t>
      </w:r>
      <w:r w:rsidR="00A52BEF" w:rsidRPr="00CA06C8">
        <w:rPr>
          <w:rFonts w:cs="Arial"/>
          <w:szCs w:val="24"/>
        </w:rPr>
        <w:t xml:space="preserve">ducação precede a informação. A sustentabilidade permeia em qualquer setor, seja tecnológico, ambiental. </w:t>
      </w:r>
    </w:p>
    <w:p w:rsidR="00A52BEF" w:rsidRPr="00CA06C8" w:rsidRDefault="00CC20EA" w:rsidP="00CA06C8">
      <w:pPr>
        <w:numPr>
          <w:ilvl w:val="0"/>
          <w:numId w:val="2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I</w:t>
      </w:r>
      <w:r w:rsidR="00A52BEF" w:rsidRPr="00CA06C8">
        <w:rPr>
          <w:rFonts w:cs="Arial"/>
          <w:szCs w:val="24"/>
        </w:rPr>
        <w:t xml:space="preserve">ncentivo igual de escolas particulares e públicas. Não ter tanto monopólio nas instituições públicas em relação à pesquisa. O talento não está presente somente no setor público. Deve haver mudança de visão e comportamento. </w:t>
      </w:r>
    </w:p>
    <w:p w:rsidR="00A52BEF" w:rsidRPr="00CA06C8" w:rsidRDefault="00CC20EA" w:rsidP="00CA06C8">
      <w:pPr>
        <w:numPr>
          <w:ilvl w:val="0"/>
          <w:numId w:val="2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R</w:t>
      </w:r>
      <w:r w:rsidR="00A52BEF" w:rsidRPr="00CA06C8">
        <w:rPr>
          <w:rFonts w:cs="Arial"/>
          <w:szCs w:val="24"/>
        </w:rPr>
        <w:t>eformulação da política nacional, visando em um incentivo na pesquisa, no aluno e não na Instituição em si.</w:t>
      </w:r>
    </w:p>
    <w:p w:rsidR="00A52BEF" w:rsidRPr="00CA06C8" w:rsidRDefault="00CC20EA" w:rsidP="00CA06C8">
      <w:pPr>
        <w:numPr>
          <w:ilvl w:val="0"/>
          <w:numId w:val="2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E</w:t>
      </w:r>
      <w:r w:rsidR="00A52BEF" w:rsidRPr="00CA06C8">
        <w:rPr>
          <w:rFonts w:cs="Arial"/>
          <w:szCs w:val="24"/>
        </w:rPr>
        <w:t xml:space="preserve">ducação focada na sustentabilidade tecnológica deve ser priorizada. </w:t>
      </w:r>
    </w:p>
    <w:p w:rsidR="00A52BEF" w:rsidRPr="00CA06C8" w:rsidRDefault="00CC20EA" w:rsidP="00CA06C8">
      <w:pPr>
        <w:numPr>
          <w:ilvl w:val="0"/>
          <w:numId w:val="2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I</w:t>
      </w:r>
      <w:r w:rsidR="00A52BEF" w:rsidRPr="00CA06C8">
        <w:rPr>
          <w:rFonts w:cs="Arial"/>
          <w:szCs w:val="24"/>
        </w:rPr>
        <w:t xml:space="preserve">ncentivo para empresas privadas em relação </w:t>
      </w:r>
      <w:proofErr w:type="gramStart"/>
      <w:r w:rsidR="00A52BEF" w:rsidRPr="00CA06C8">
        <w:rPr>
          <w:rFonts w:cs="Arial"/>
          <w:szCs w:val="24"/>
        </w:rPr>
        <w:t>a</w:t>
      </w:r>
      <w:proofErr w:type="gramEnd"/>
      <w:r w:rsidR="00A52BEF" w:rsidRPr="00CA06C8">
        <w:rPr>
          <w:rFonts w:cs="Arial"/>
          <w:szCs w:val="24"/>
        </w:rPr>
        <w:t xml:space="preserve"> reciclagem tecnológica. (ex: incentivo fiscal). </w:t>
      </w:r>
    </w:p>
    <w:p w:rsidR="00A52BEF" w:rsidRPr="00CA06C8" w:rsidRDefault="00CC20EA" w:rsidP="00CA06C8">
      <w:pPr>
        <w:numPr>
          <w:ilvl w:val="0"/>
          <w:numId w:val="2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N</w:t>
      </w:r>
      <w:r w:rsidR="00A52BEF" w:rsidRPr="00CA06C8">
        <w:rPr>
          <w:rFonts w:cs="Arial"/>
          <w:szCs w:val="24"/>
        </w:rPr>
        <w:t xml:space="preserve">o mesmo edital fazer parte a integração de instituições públicas e privadas em relação às pesquisas. Modelo de parceria do setor privado. </w:t>
      </w:r>
    </w:p>
    <w:p w:rsidR="00A52BEF" w:rsidRPr="00CA06C8" w:rsidRDefault="00CC20EA" w:rsidP="00CA06C8">
      <w:pPr>
        <w:numPr>
          <w:ilvl w:val="0"/>
          <w:numId w:val="2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A</w:t>
      </w:r>
      <w:r w:rsidR="00A52BEF" w:rsidRPr="00CA06C8">
        <w:rPr>
          <w:rFonts w:cs="Arial"/>
          <w:szCs w:val="24"/>
        </w:rPr>
        <w:t xml:space="preserve"> pesquisa precisa ser uma cultura institucional. A instituição deve tratar a pesquisa como algo de relevância. Criar a cultura da pesquisa nas instituições com reais possibilidades de sustentá-la.</w:t>
      </w:r>
    </w:p>
    <w:p w:rsidR="00A52BEF" w:rsidRPr="00CA06C8" w:rsidRDefault="00CC20EA" w:rsidP="00CA06C8">
      <w:pPr>
        <w:numPr>
          <w:ilvl w:val="0"/>
          <w:numId w:val="20"/>
        </w:numPr>
        <w:rPr>
          <w:rFonts w:cs="Arial"/>
          <w:szCs w:val="24"/>
        </w:rPr>
      </w:pPr>
      <w:r w:rsidRPr="00CA06C8">
        <w:rPr>
          <w:rFonts w:cs="Arial"/>
          <w:szCs w:val="24"/>
        </w:rPr>
        <w:t>I</w:t>
      </w:r>
      <w:r w:rsidR="00A52BEF" w:rsidRPr="00CA06C8">
        <w:rPr>
          <w:rFonts w:cs="Arial"/>
          <w:szCs w:val="24"/>
        </w:rPr>
        <w:t>nstitucionalização.</w:t>
      </w:r>
    </w:p>
    <w:p w:rsidR="00CA06C8" w:rsidRPr="00CA06C8" w:rsidRDefault="00CA06C8" w:rsidP="00CA06C8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CA06C8">
        <w:rPr>
          <w:rFonts w:ascii="Arial" w:hAnsi="Arial" w:cs="Arial"/>
        </w:rPr>
        <w:t>Criação de um Fundo para o Desenvolvimento e Disseminação de Tecnologias Sociais;</w:t>
      </w:r>
    </w:p>
    <w:p w:rsidR="00CA06C8" w:rsidRPr="00CA06C8" w:rsidRDefault="00CA06C8" w:rsidP="00CA06C8">
      <w:pPr>
        <w:pStyle w:val="PargrafodaLista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CA06C8">
        <w:rPr>
          <w:rFonts w:ascii="Arial" w:hAnsi="Arial" w:cs="Arial"/>
        </w:rPr>
        <w:t>Promover a interação das instituições com atuação no desenvolvimento de tecnologias sociais por meio de redes;</w:t>
      </w:r>
    </w:p>
    <w:p w:rsidR="0002573E" w:rsidRPr="00CA06C8" w:rsidRDefault="0002573E" w:rsidP="00CA06C8">
      <w:pPr>
        <w:ind w:left="360"/>
        <w:rPr>
          <w:rFonts w:cs="Arial"/>
          <w:szCs w:val="24"/>
        </w:rPr>
      </w:pPr>
    </w:p>
    <w:p w:rsidR="00F74255" w:rsidRPr="00CA06C8" w:rsidRDefault="00F74255" w:rsidP="00CA06C8">
      <w:pPr>
        <w:rPr>
          <w:rFonts w:cs="Arial"/>
          <w:szCs w:val="24"/>
        </w:rPr>
      </w:pPr>
    </w:p>
    <w:p w:rsidR="00B657BA" w:rsidRPr="00CA06C8" w:rsidRDefault="00B657BA" w:rsidP="00CA06C8">
      <w:pPr>
        <w:rPr>
          <w:rFonts w:cs="Arial"/>
          <w:szCs w:val="24"/>
        </w:rPr>
      </w:pPr>
    </w:p>
    <w:p w:rsidR="00A40DAE" w:rsidRPr="00CA06C8" w:rsidRDefault="00A40DAE" w:rsidP="00CA06C8">
      <w:pPr>
        <w:rPr>
          <w:rFonts w:cs="Arial"/>
          <w:szCs w:val="24"/>
        </w:rPr>
      </w:pPr>
    </w:p>
    <w:p w:rsidR="00A40DAE" w:rsidRPr="00CA06C8" w:rsidRDefault="00A40DAE" w:rsidP="00CA06C8">
      <w:pPr>
        <w:rPr>
          <w:rFonts w:cs="Arial"/>
          <w:szCs w:val="24"/>
        </w:rPr>
      </w:pPr>
    </w:p>
    <w:p w:rsidR="008F35CE" w:rsidRPr="00CA06C8" w:rsidRDefault="008F35CE" w:rsidP="00CA06C8">
      <w:pPr>
        <w:rPr>
          <w:rFonts w:cs="Arial"/>
          <w:szCs w:val="24"/>
        </w:rPr>
      </w:pPr>
    </w:p>
    <w:sectPr w:rsidR="008F35CE" w:rsidRPr="00CA06C8" w:rsidSect="006D5D0D">
      <w:pgSz w:w="11906" w:h="16838" w:code="9"/>
      <w:pgMar w:top="1134" w:right="1286" w:bottom="1134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0F04"/>
    <w:multiLevelType w:val="hybridMultilevel"/>
    <w:tmpl w:val="647438F8"/>
    <w:lvl w:ilvl="0" w:tplc="CDA6D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8E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AEB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41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EE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E04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A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BE0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66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A75B35"/>
    <w:multiLevelType w:val="hybridMultilevel"/>
    <w:tmpl w:val="A4D87E5E"/>
    <w:lvl w:ilvl="0" w:tplc="4CDA9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EC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A03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E47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0F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AB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766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00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65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112A88"/>
    <w:multiLevelType w:val="hybridMultilevel"/>
    <w:tmpl w:val="A02C27A0"/>
    <w:lvl w:ilvl="0" w:tplc="70722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2B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84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AF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8B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2F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85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04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4B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6B3FCA"/>
    <w:multiLevelType w:val="hybridMultilevel"/>
    <w:tmpl w:val="D9E83158"/>
    <w:lvl w:ilvl="0" w:tplc="8D962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A1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E7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16F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6A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80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F49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80D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04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9B13A5"/>
    <w:multiLevelType w:val="hybridMultilevel"/>
    <w:tmpl w:val="C7E8C3A0"/>
    <w:lvl w:ilvl="0" w:tplc="8ADA6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3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C9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E23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EEC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E6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A9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2A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C24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7E2D27"/>
    <w:multiLevelType w:val="hybridMultilevel"/>
    <w:tmpl w:val="E40C46EE"/>
    <w:lvl w:ilvl="0" w:tplc="939C5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F05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08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E9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6A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C5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48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A80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2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8E06A5"/>
    <w:multiLevelType w:val="hybridMultilevel"/>
    <w:tmpl w:val="D4428564"/>
    <w:lvl w:ilvl="0" w:tplc="53D46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526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47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F08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83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68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4AB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45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60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6FA0EDC"/>
    <w:multiLevelType w:val="hybridMultilevel"/>
    <w:tmpl w:val="F2BEFBD6"/>
    <w:lvl w:ilvl="0" w:tplc="E9700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24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96D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07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C5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6B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01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A2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06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BC1FC8"/>
    <w:multiLevelType w:val="hybridMultilevel"/>
    <w:tmpl w:val="ADAC0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26D36"/>
    <w:multiLevelType w:val="hybridMultilevel"/>
    <w:tmpl w:val="9674805A"/>
    <w:lvl w:ilvl="0" w:tplc="B394B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CA8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E7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45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DA3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EF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ACA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61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1AC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3D81D05"/>
    <w:multiLevelType w:val="hybridMultilevel"/>
    <w:tmpl w:val="F4840176"/>
    <w:lvl w:ilvl="0" w:tplc="5046F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D49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202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56E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8B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C0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5E3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AC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6F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558305A"/>
    <w:multiLevelType w:val="hybridMultilevel"/>
    <w:tmpl w:val="38884286"/>
    <w:lvl w:ilvl="0" w:tplc="988CB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A0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E06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E1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0C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89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6A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96C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25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E97669A"/>
    <w:multiLevelType w:val="hybridMultilevel"/>
    <w:tmpl w:val="F744AB7C"/>
    <w:lvl w:ilvl="0" w:tplc="27F67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A9FBA">
      <w:start w:val="9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2A9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B01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42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2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8F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0B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8B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1146402"/>
    <w:multiLevelType w:val="hybridMultilevel"/>
    <w:tmpl w:val="ADAC0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BF692B"/>
    <w:multiLevelType w:val="hybridMultilevel"/>
    <w:tmpl w:val="DCBA6520"/>
    <w:lvl w:ilvl="0" w:tplc="193ED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22F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09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21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AA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C8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8E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2F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0E6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4232DD5"/>
    <w:multiLevelType w:val="hybridMultilevel"/>
    <w:tmpl w:val="04FA3B00"/>
    <w:lvl w:ilvl="0" w:tplc="E5C8D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A2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020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E9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43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4D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81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48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0F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6085B01"/>
    <w:multiLevelType w:val="hybridMultilevel"/>
    <w:tmpl w:val="1D1ADCA8"/>
    <w:lvl w:ilvl="0" w:tplc="AAA88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22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E1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C8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C44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B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5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A8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C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E8B62AF"/>
    <w:multiLevelType w:val="hybridMultilevel"/>
    <w:tmpl w:val="A6FCB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B5C9F"/>
    <w:multiLevelType w:val="hybridMultilevel"/>
    <w:tmpl w:val="08867B96"/>
    <w:lvl w:ilvl="0" w:tplc="BAC82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E3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2D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F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49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FE7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26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46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C6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F8E3C34"/>
    <w:multiLevelType w:val="hybridMultilevel"/>
    <w:tmpl w:val="B6F430DE"/>
    <w:lvl w:ilvl="0" w:tplc="38C8A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09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303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44D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ECF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A0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AE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6E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2F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2F5441B"/>
    <w:multiLevelType w:val="hybridMultilevel"/>
    <w:tmpl w:val="2840914C"/>
    <w:lvl w:ilvl="0" w:tplc="7A56B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0E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6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0EE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38F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EC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E66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E9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E9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6BD5F96"/>
    <w:multiLevelType w:val="hybridMultilevel"/>
    <w:tmpl w:val="E4E8525C"/>
    <w:lvl w:ilvl="0" w:tplc="B394B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A15CED"/>
    <w:multiLevelType w:val="hybridMultilevel"/>
    <w:tmpl w:val="68143EC8"/>
    <w:lvl w:ilvl="0" w:tplc="051A2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65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2D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F26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4C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45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04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61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E2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16B2246"/>
    <w:multiLevelType w:val="hybridMultilevel"/>
    <w:tmpl w:val="FACC0AFA"/>
    <w:lvl w:ilvl="0" w:tplc="8BD87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E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2A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69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25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06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EF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4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26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95F2791"/>
    <w:multiLevelType w:val="hybridMultilevel"/>
    <w:tmpl w:val="41864300"/>
    <w:lvl w:ilvl="0" w:tplc="CA54B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08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CE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42D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E82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47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EA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6A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87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24756A3"/>
    <w:multiLevelType w:val="hybridMultilevel"/>
    <w:tmpl w:val="F7308214"/>
    <w:lvl w:ilvl="0" w:tplc="C98C8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21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EC6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23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7C2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E6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64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C7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CA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5DC473F"/>
    <w:multiLevelType w:val="hybridMultilevel"/>
    <w:tmpl w:val="1AB6016C"/>
    <w:lvl w:ilvl="0" w:tplc="DC6CA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03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E0B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68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C20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8C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EA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62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83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A2A5F4E"/>
    <w:multiLevelType w:val="hybridMultilevel"/>
    <w:tmpl w:val="1AB274EC"/>
    <w:lvl w:ilvl="0" w:tplc="0826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66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6A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4D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8E3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B49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301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27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2D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0"/>
  </w:num>
  <w:num w:numId="5">
    <w:abstractNumId w:val="24"/>
  </w:num>
  <w:num w:numId="6">
    <w:abstractNumId w:val="4"/>
  </w:num>
  <w:num w:numId="7">
    <w:abstractNumId w:val="0"/>
  </w:num>
  <w:num w:numId="8">
    <w:abstractNumId w:val="27"/>
  </w:num>
  <w:num w:numId="9">
    <w:abstractNumId w:val="18"/>
  </w:num>
  <w:num w:numId="10">
    <w:abstractNumId w:val="15"/>
  </w:num>
  <w:num w:numId="11">
    <w:abstractNumId w:val="14"/>
  </w:num>
  <w:num w:numId="12">
    <w:abstractNumId w:val="16"/>
  </w:num>
  <w:num w:numId="13">
    <w:abstractNumId w:val="3"/>
  </w:num>
  <w:num w:numId="14">
    <w:abstractNumId w:val="22"/>
  </w:num>
  <w:num w:numId="15">
    <w:abstractNumId w:val="6"/>
  </w:num>
  <w:num w:numId="16">
    <w:abstractNumId w:val="23"/>
  </w:num>
  <w:num w:numId="17">
    <w:abstractNumId w:val="9"/>
  </w:num>
  <w:num w:numId="18">
    <w:abstractNumId w:val="25"/>
  </w:num>
  <w:num w:numId="19">
    <w:abstractNumId w:val="2"/>
  </w:num>
  <w:num w:numId="20">
    <w:abstractNumId w:val="5"/>
  </w:num>
  <w:num w:numId="21">
    <w:abstractNumId w:val="19"/>
  </w:num>
  <w:num w:numId="22">
    <w:abstractNumId w:val="10"/>
  </w:num>
  <w:num w:numId="23">
    <w:abstractNumId w:val="11"/>
  </w:num>
  <w:num w:numId="24">
    <w:abstractNumId w:val="26"/>
  </w:num>
  <w:num w:numId="25">
    <w:abstractNumId w:val="21"/>
  </w:num>
  <w:num w:numId="26">
    <w:abstractNumId w:val="17"/>
  </w:num>
  <w:num w:numId="27">
    <w:abstractNumId w:val="13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F35CE"/>
    <w:rsid w:val="0002573E"/>
    <w:rsid w:val="00072698"/>
    <w:rsid w:val="000A20BB"/>
    <w:rsid w:val="000B42E4"/>
    <w:rsid w:val="000C4FD8"/>
    <w:rsid w:val="000C7075"/>
    <w:rsid w:val="000E2895"/>
    <w:rsid w:val="000E5476"/>
    <w:rsid w:val="001056D8"/>
    <w:rsid w:val="00134033"/>
    <w:rsid w:val="001516B7"/>
    <w:rsid w:val="00161C1A"/>
    <w:rsid w:val="001658B4"/>
    <w:rsid w:val="00165D9C"/>
    <w:rsid w:val="001703DB"/>
    <w:rsid w:val="001712AA"/>
    <w:rsid w:val="00193045"/>
    <w:rsid w:val="001C31DA"/>
    <w:rsid w:val="0025288D"/>
    <w:rsid w:val="00293C9E"/>
    <w:rsid w:val="002E49F5"/>
    <w:rsid w:val="00340E83"/>
    <w:rsid w:val="003556B3"/>
    <w:rsid w:val="0037091E"/>
    <w:rsid w:val="00370A67"/>
    <w:rsid w:val="003A7C9B"/>
    <w:rsid w:val="003E2A3D"/>
    <w:rsid w:val="003E2C78"/>
    <w:rsid w:val="003E4CD2"/>
    <w:rsid w:val="00422115"/>
    <w:rsid w:val="004465BF"/>
    <w:rsid w:val="00446989"/>
    <w:rsid w:val="00446AA5"/>
    <w:rsid w:val="00447446"/>
    <w:rsid w:val="004475DE"/>
    <w:rsid w:val="004C0359"/>
    <w:rsid w:val="00504A9C"/>
    <w:rsid w:val="005123CB"/>
    <w:rsid w:val="00514B8F"/>
    <w:rsid w:val="00561811"/>
    <w:rsid w:val="005935B1"/>
    <w:rsid w:val="005D41EA"/>
    <w:rsid w:val="005F6938"/>
    <w:rsid w:val="006014FE"/>
    <w:rsid w:val="00622E54"/>
    <w:rsid w:val="00643E15"/>
    <w:rsid w:val="006461A0"/>
    <w:rsid w:val="006603E6"/>
    <w:rsid w:val="006B1852"/>
    <w:rsid w:val="006D3532"/>
    <w:rsid w:val="006D5D0D"/>
    <w:rsid w:val="006E701A"/>
    <w:rsid w:val="007273DB"/>
    <w:rsid w:val="007451D5"/>
    <w:rsid w:val="00745617"/>
    <w:rsid w:val="00753AB7"/>
    <w:rsid w:val="007B3186"/>
    <w:rsid w:val="007D186B"/>
    <w:rsid w:val="00812FB0"/>
    <w:rsid w:val="0081373A"/>
    <w:rsid w:val="0081440A"/>
    <w:rsid w:val="00825A98"/>
    <w:rsid w:val="00840CFB"/>
    <w:rsid w:val="00847385"/>
    <w:rsid w:val="00847FCB"/>
    <w:rsid w:val="00863607"/>
    <w:rsid w:val="00864DEB"/>
    <w:rsid w:val="008D7920"/>
    <w:rsid w:val="008E5361"/>
    <w:rsid w:val="008F35CE"/>
    <w:rsid w:val="009065A1"/>
    <w:rsid w:val="00957A86"/>
    <w:rsid w:val="0099052F"/>
    <w:rsid w:val="009918EC"/>
    <w:rsid w:val="009D2D21"/>
    <w:rsid w:val="009E186F"/>
    <w:rsid w:val="00A053D8"/>
    <w:rsid w:val="00A07AA3"/>
    <w:rsid w:val="00A40DAE"/>
    <w:rsid w:val="00A41FB6"/>
    <w:rsid w:val="00A52BEF"/>
    <w:rsid w:val="00A61E5A"/>
    <w:rsid w:val="00A87884"/>
    <w:rsid w:val="00AA0538"/>
    <w:rsid w:val="00AC6B47"/>
    <w:rsid w:val="00AF427C"/>
    <w:rsid w:val="00B11B80"/>
    <w:rsid w:val="00B321B7"/>
    <w:rsid w:val="00B55839"/>
    <w:rsid w:val="00B5599A"/>
    <w:rsid w:val="00B60C95"/>
    <w:rsid w:val="00B657BA"/>
    <w:rsid w:val="00BA2185"/>
    <w:rsid w:val="00BA31C5"/>
    <w:rsid w:val="00BA6A38"/>
    <w:rsid w:val="00BC3FA6"/>
    <w:rsid w:val="00BD21E4"/>
    <w:rsid w:val="00BD2A7D"/>
    <w:rsid w:val="00C37D3D"/>
    <w:rsid w:val="00C419D1"/>
    <w:rsid w:val="00C72E87"/>
    <w:rsid w:val="00C84A16"/>
    <w:rsid w:val="00CA06C8"/>
    <w:rsid w:val="00CB425B"/>
    <w:rsid w:val="00CC20EA"/>
    <w:rsid w:val="00CF1F22"/>
    <w:rsid w:val="00CF7273"/>
    <w:rsid w:val="00D463AC"/>
    <w:rsid w:val="00D7507C"/>
    <w:rsid w:val="00DE3E7D"/>
    <w:rsid w:val="00DF1F93"/>
    <w:rsid w:val="00E12D0F"/>
    <w:rsid w:val="00E92316"/>
    <w:rsid w:val="00E96DEC"/>
    <w:rsid w:val="00EB54B9"/>
    <w:rsid w:val="00EC4B6C"/>
    <w:rsid w:val="00ED25D5"/>
    <w:rsid w:val="00EF0249"/>
    <w:rsid w:val="00EF390C"/>
    <w:rsid w:val="00F60CA2"/>
    <w:rsid w:val="00F74255"/>
    <w:rsid w:val="00F82410"/>
    <w:rsid w:val="00F90EE9"/>
    <w:rsid w:val="00FB009F"/>
    <w:rsid w:val="00FC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D21"/>
    <w:pPr>
      <w:spacing w:line="360" w:lineRule="auto"/>
      <w:jc w:val="both"/>
    </w:pPr>
    <w:rPr>
      <w:sz w:val="24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2C78"/>
    <w:pPr>
      <w:spacing w:after="200" w:line="240" w:lineRule="auto"/>
      <w:ind w:left="720"/>
      <w:contextualSpacing/>
      <w:jc w:val="left"/>
    </w:pPr>
    <w:rPr>
      <w:rFonts w:ascii="Cambria" w:eastAsia="Cambria" w:hAnsi="Cambria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21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1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2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5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5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5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9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4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3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6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7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3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5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3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3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29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4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6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7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1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3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9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90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7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8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2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5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2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8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8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8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5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6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8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11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57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0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47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1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9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7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1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9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48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2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6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1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2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PROPOSIÇÕES</vt:lpstr>
    </vt:vector>
  </TitlesOfParts>
  <Company/>
  <LinksUpToDate>false</LinksUpToDate>
  <CharactersWithSpaces>12219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PROPOSIÇÕES</dc:title>
  <dc:subject/>
  <dc:creator>marcio.reis</dc:creator>
  <cp:keywords/>
  <dc:description/>
  <cp:lastModifiedBy>regina.gusmao</cp:lastModifiedBy>
  <cp:revision>2</cp:revision>
  <cp:lastPrinted>2010-05-14T17:38:00Z</cp:lastPrinted>
  <dcterms:created xsi:type="dcterms:W3CDTF">2010-05-14T17:39:00Z</dcterms:created>
  <dcterms:modified xsi:type="dcterms:W3CDTF">2010-05-14T17:39:00Z</dcterms:modified>
</cp:coreProperties>
</file>